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A2016" w:rsidR="00131055" w:rsidP="110AF143" w:rsidRDefault="00131055" w14:paraId="0AE5698B" w14:textId="43242A85">
      <w:pPr>
        <w:spacing w:before="240" w:line="360" w:lineRule="auto"/>
        <w:ind w:left="2160" w:hanging="2160"/>
        <w:outlineLvl w:val="0"/>
        <w:rPr>
          <w:rFonts w:ascii="Times New Roman" w:hAnsi="Times New Roman"/>
          <w:sz w:val="26"/>
          <w:szCs w:val="26"/>
          <w:lang w:eastAsia="ko-KR"/>
        </w:rPr>
      </w:pPr>
      <w:r w:rsidRPr="566B8A29">
        <w:rPr>
          <w:rFonts w:ascii="Times New Roman" w:hAnsi="Times New Roman"/>
          <w:b/>
          <w:bCs/>
          <w:sz w:val="26"/>
          <w:szCs w:val="26"/>
        </w:rPr>
        <w:t>Forum:</w:t>
      </w:r>
      <w:r w:rsidR="4C515F2D">
        <w:tab/>
      </w:r>
      <w:r w:rsidRPr="566B8A29" w:rsidR="35A6E173">
        <w:rPr>
          <w:rFonts w:ascii="Times New Roman" w:hAnsi="Times New Roman"/>
          <w:sz w:val="26"/>
          <w:szCs w:val="26"/>
          <w:lang w:eastAsia="ko-KR"/>
        </w:rPr>
        <w:t>UNICEF</w:t>
      </w:r>
    </w:p>
    <w:p w:rsidRPr="006A2016" w:rsidR="00131055" w:rsidP="6765F2AF" w:rsidRDefault="00131055" w14:paraId="38B0BFAD" w14:textId="73E50BDA">
      <w:pPr>
        <w:spacing w:line="360" w:lineRule="auto"/>
        <w:ind w:left="2160" w:hanging="2160"/>
        <w:rPr>
          <w:lang w:eastAsia="ko-KR"/>
        </w:rPr>
      </w:pPr>
      <w:r w:rsidRPr="6765F2AF" w:rsidR="15A5E783">
        <w:rPr>
          <w:rFonts w:ascii="Times New Roman" w:hAnsi="Times New Roman"/>
          <w:b w:val="1"/>
          <w:bCs w:val="1"/>
          <w:sz w:val="26"/>
          <w:szCs w:val="26"/>
        </w:rPr>
        <w:t>Issue:</w:t>
      </w:r>
      <w:r>
        <w:tab/>
      </w:r>
      <w:r w:rsidRPr="6765F2AF" w:rsidR="01BD54DB">
        <w:rPr>
          <w:rFonts w:ascii="Times New Roman" w:hAnsi="Times New Roman"/>
          <w:b w:val="0"/>
          <w:bCs w:val="0"/>
          <w:sz w:val="26"/>
          <w:szCs w:val="26"/>
        </w:rPr>
        <w:t>Addressing child labor in global supply chains and the informal economy</w:t>
      </w:r>
    </w:p>
    <w:p w:rsidRPr="006A2016" w:rsidR="00131055" w:rsidP="110AF143" w:rsidRDefault="00131055" w14:paraId="393A4C3C" w14:textId="71DCAF8F">
      <w:pPr>
        <w:spacing w:line="360" w:lineRule="auto"/>
        <w:ind w:left="2160" w:hanging="2160"/>
        <w:rPr>
          <w:rFonts w:ascii="Times New Roman" w:hAnsi="Times New Roman"/>
          <w:sz w:val="26"/>
          <w:szCs w:val="26"/>
          <w:lang w:eastAsia="ko-KR"/>
        </w:rPr>
      </w:pPr>
      <w:r w:rsidRPr="110AF143">
        <w:rPr>
          <w:rFonts w:ascii="Times New Roman" w:hAnsi="Times New Roman"/>
          <w:b/>
          <w:bCs/>
          <w:sz w:val="26"/>
          <w:szCs w:val="26"/>
        </w:rPr>
        <w:t>Student Officer:</w:t>
      </w:r>
      <w:r>
        <w:tab/>
      </w:r>
      <w:r w:rsidRPr="110AF143" w:rsidR="69F73769">
        <w:rPr>
          <w:rFonts w:ascii="Times New Roman" w:hAnsi="Times New Roman"/>
          <w:sz w:val="26"/>
          <w:szCs w:val="26"/>
        </w:rPr>
        <w:t>Emily Shen</w:t>
      </w:r>
    </w:p>
    <w:p w:rsidRPr="006A2016" w:rsidR="00DE7183" w:rsidP="110AF143" w:rsidRDefault="00131055" w14:paraId="1B18B822" w14:textId="4F78629C">
      <w:pPr>
        <w:pBdr>
          <w:bottom w:val="single" w:color="auto" w:sz="6" w:space="1"/>
        </w:pBdr>
        <w:spacing w:before="120" w:line="360" w:lineRule="auto"/>
        <w:ind w:left="2160" w:hanging="2160"/>
        <w:rPr>
          <w:rFonts w:ascii="Times New Roman" w:hAnsi="Times New Roman"/>
          <w:b/>
          <w:bCs/>
          <w:sz w:val="26"/>
          <w:szCs w:val="26"/>
          <w:lang w:eastAsia="ko-KR"/>
        </w:rPr>
      </w:pPr>
      <w:r w:rsidRPr="110AF143">
        <w:rPr>
          <w:rFonts w:ascii="Times New Roman" w:hAnsi="Times New Roman"/>
          <w:b/>
          <w:bCs/>
          <w:sz w:val="26"/>
          <w:szCs w:val="26"/>
        </w:rPr>
        <w:t>Position:</w:t>
      </w:r>
      <w:r>
        <w:tab/>
      </w:r>
      <w:r w:rsidRPr="110AF143" w:rsidR="3A267A2B">
        <w:rPr>
          <w:rFonts w:ascii="Times New Roman" w:hAnsi="Times New Roman"/>
          <w:sz w:val="26"/>
          <w:szCs w:val="26"/>
        </w:rPr>
        <w:t>Deputy President</w:t>
      </w:r>
    </w:p>
    <w:p w:rsidRPr="006A2016" w:rsidR="00131055" w:rsidP="091C2F77" w:rsidRDefault="00131055" w14:paraId="3E7A9F1C" w14:textId="77777777">
      <w:pPr>
        <w:pStyle w:val="SectionTitle"/>
        <w:spacing w:line="360" w:lineRule="auto"/>
        <w:rPr>
          <w:rFonts w:ascii="Times New Roman" w:hAnsi="Times New Roman"/>
          <w:color w:val="548DD4"/>
        </w:rPr>
      </w:pPr>
      <w:r w:rsidRPr="091C2F77" w:rsidR="00131055">
        <w:rPr>
          <w:rFonts w:ascii="Times New Roman" w:hAnsi="Times New Roman"/>
          <w:color w:val="548DD4"/>
        </w:rPr>
        <w:t>Introduction</w:t>
      </w:r>
    </w:p>
    <w:p w:rsidRPr="006A2016" w:rsidR="0087176A" w:rsidP="091C2F77" w:rsidRDefault="31C3193B" w14:paraId="7F2945CD" w14:textId="5930FB31">
      <w:pPr>
        <w:pStyle w:val="TextofResearchReport"/>
        <w:spacing w:line="360" w:lineRule="auto"/>
        <w:rPr>
          <w:rFonts w:ascii="Times New Roman" w:hAnsi="Times New Roman"/>
        </w:rPr>
      </w:pPr>
      <w:r w:rsidRPr="091C2F77" w:rsidR="204345D3">
        <w:rPr>
          <w:rFonts w:ascii="Times New Roman" w:hAnsi="Times New Roman"/>
        </w:rPr>
        <w:t xml:space="preserve">At </w:t>
      </w:r>
      <w:r w:rsidRPr="091C2F77" w:rsidR="60BB3EFC">
        <w:rPr>
          <w:rFonts w:ascii="Times New Roman" w:hAnsi="Times New Roman"/>
        </w:rPr>
        <w:t>p</w:t>
      </w:r>
      <w:r w:rsidRPr="091C2F77" w:rsidR="60BB3EFC">
        <w:rPr>
          <w:rFonts w:ascii="Times New Roman" w:hAnsi="Times New Roman"/>
        </w:rPr>
        <w:t>res</w:t>
      </w:r>
      <w:r w:rsidRPr="091C2F77" w:rsidR="60BB3EFC">
        <w:rPr>
          <w:rFonts w:ascii="Times New Roman" w:hAnsi="Times New Roman"/>
        </w:rPr>
        <w:t>ent</w:t>
      </w:r>
      <w:r w:rsidRPr="091C2F77" w:rsidR="204345D3">
        <w:rPr>
          <w:rFonts w:ascii="Times New Roman" w:hAnsi="Times New Roman"/>
        </w:rPr>
        <w:t>, hun</w:t>
      </w:r>
      <w:r w:rsidRPr="091C2F77" w:rsidR="204345D3">
        <w:rPr>
          <w:rFonts w:ascii="Times New Roman" w:hAnsi="Times New Roman"/>
        </w:rPr>
        <w:t>dreds of millions of children are engaged in child labor worldwide</w:t>
      </w:r>
      <w:r w:rsidRPr="091C2F77" w:rsidR="75F72EDB">
        <w:rPr>
          <w:rFonts w:ascii="Times New Roman" w:hAnsi="Times New Roman"/>
        </w:rPr>
        <w:t xml:space="preserve">. </w:t>
      </w:r>
      <w:r w:rsidRPr="091C2F77" w:rsidR="12A5B5B2">
        <w:rPr>
          <w:rFonts w:ascii="Times New Roman" w:hAnsi="Times New Roman"/>
        </w:rPr>
        <w:t xml:space="preserve">While many organizations work to mitigate and decrease child labor, it is still </w:t>
      </w:r>
      <w:r w:rsidRPr="091C2F77" w:rsidR="6BEFE26A">
        <w:rPr>
          <w:rFonts w:ascii="Times New Roman" w:hAnsi="Times New Roman"/>
        </w:rPr>
        <w:t>widely implemented</w:t>
      </w:r>
      <w:r w:rsidRPr="091C2F77" w:rsidR="42B46E61">
        <w:rPr>
          <w:rFonts w:ascii="Times New Roman" w:hAnsi="Times New Roman"/>
        </w:rPr>
        <w:t xml:space="preserve"> in global supply chains and</w:t>
      </w:r>
      <w:r w:rsidRPr="091C2F77" w:rsidR="6BEFE26A">
        <w:rPr>
          <w:rFonts w:ascii="Times New Roman" w:hAnsi="Times New Roman"/>
        </w:rPr>
        <w:t xml:space="preserve"> informal economies.</w:t>
      </w:r>
      <w:r w:rsidRPr="091C2F77" w:rsidR="3ECB63EB">
        <w:rPr>
          <w:rFonts w:ascii="Times New Roman" w:hAnsi="Times New Roman"/>
        </w:rPr>
        <w:t xml:space="preserve"> This is related to a variety of factors</w:t>
      </w:r>
      <w:r w:rsidRPr="091C2F77" w:rsidR="5994F4FA">
        <w:rPr>
          <w:rFonts w:ascii="Times New Roman" w:hAnsi="Times New Roman"/>
        </w:rPr>
        <w:t xml:space="preserve">, </w:t>
      </w:r>
      <w:r w:rsidRPr="091C2F77" w:rsidR="4E2B3435">
        <w:rPr>
          <w:rFonts w:ascii="Times New Roman" w:hAnsi="Times New Roman"/>
        </w:rPr>
        <w:t xml:space="preserve">such as strained </w:t>
      </w:r>
      <w:r w:rsidRPr="091C2F77" w:rsidR="5994F4FA">
        <w:rPr>
          <w:rFonts w:ascii="Times New Roman" w:hAnsi="Times New Roman"/>
        </w:rPr>
        <w:t>economic conditions</w:t>
      </w:r>
      <w:r w:rsidRPr="091C2F77" w:rsidR="6BF1B653">
        <w:rPr>
          <w:rFonts w:ascii="Times New Roman" w:hAnsi="Times New Roman"/>
        </w:rPr>
        <w:t xml:space="preserve">, </w:t>
      </w:r>
      <w:r w:rsidRPr="091C2F77" w:rsidR="104CD082">
        <w:rPr>
          <w:rFonts w:ascii="Times New Roman" w:hAnsi="Times New Roman"/>
        </w:rPr>
        <w:t xml:space="preserve">the </w:t>
      </w:r>
      <w:r w:rsidRPr="091C2F77" w:rsidR="297472E5">
        <w:rPr>
          <w:rFonts w:ascii="Times New Roman" w:hAnsi="Times New Roman"/>
        </w:rPr>
        <w:t>inaccessibility</w:t>
      </w:r>
      <w:r w:rsidRPr="091C2F77" w:rsidR="104CD082">
        <w:rPr>
          <w:rFonts w:ascii="Times New Roman" w:hAnsi="Times New Roman"/>
        </w:rPr>
        <w:t xml:space="preserve"> of education, </w:t>
      </w:r>
      <w:r w:rsidRPr="091C2F77" w:rsidR="7B51C39E">
        <w:rPr>
          <w:rFonts w:ascii="Times New Roman" w:hAnsi="Times New Roman"/>
        </w:rPr>
        <w:t>and “unhealthy family life</w:t>
      </w:r>
      <w:r w:rsidRPr="091C2F77" w:rsidR="7B51C39E">
        <w:rPr>
          <w:rFonts w:ascii="Times New Roman" w:hAnsi="Times New Roman"/>
        </w:rPr>
        <w:t>”.</w:t>
      </w:r>
      <w:r w:rsidRPr="091C2F77" w:rsidR="7B51C39E">
        <w:rPr>
          <w:rFonts w:ascii="Times New Roman" w:hAnsi="Times New Roman"/>
        </w:rPr>
        <w:t xml:space="preserve"> </w:t>
      </w:r>
    </w:p>
    <w:p w:rsidRPr="006A2016" w:rsidR="0087176A" w:rsidP="091C2F77" w:rsidRDefault="3DF9D17A" w14:paraId="0A37501D" w14:textId="1A042614">
      <w:pPr>
        <w:pStyle w:val="TextofResearchReport"/>
        <w:spacing w:line="360" w:lineRule="auto"/>
        <w:rPr>
          <w:rFonts w:ascii="Times New Roman" w:hAnsi="Times New Roman"/>
        </w:rPr>
      </w:pPr>
      <w:r w:rsidRPr="091C2F77" w:rsidR="3DF9D17A">
        <w:rPr>
          <w:rFonts w:ascii="Times New Roman" w:hAnsi="Times New Roman"/>
        </w:rPr>
        <w:t xml:space="preserve">Studies </w:t>
      </w:r>
      <w:r w:rsidRPr="091C2F77" w:rsidR="3465B544">
        <w:rPr>
          <w:rFonts w:ascii="Times New Roman" w:hAnsi="Times New Roman"/>
        </w:rPr>
        <w:t>state</w:t>
      </w:r>
      <w:r w:rsidRPr="091C2F77" w:rsidR="3465B544">
        <w:rPr>
          <w:rFonts w:ascii="Times New Roman" w:hAnsi="Times New Roman"/>
        </w:rPr>
        <w:t xml:space="preserve"> that current policies focus on</w:t>
      </w:r>
      <w:r w:rsidRPr="091C2F77" w:rsidR="04AC45C2">
        <w:rPr>
          <w:rFonts w:ascii="Times New Roman" w:hAnsi="Times New Roman"/>
        </w:rPr>
        <w:t>ly on</w:t>
      </w:r>
      <w:r w:rsidRPr="091C2F77" w:rsidR="3465B544">
        <w:rPr>
          <w:rFonts w:ascii="Times New Roman" w:hAnsi="Times New Roman"/>
        </w:rPr>
        <w:t xml:space="preserve"> the most extreme cases of child labor </w:t>
      </w:r>
      <w:r w:rsidRPr="091C2F77" w:rsidR="071366FA">
        <w:rPr>
          <w:rFonts w:ascii="Times New Roman" w:hAnsi="Times New Roman"/>
        </w:rPr>
        <w:t xml:space="preserve">and </w:t>
      </w:r>
      <w:r w:rsidRPr="091C2F77" w:rsidR="071366FA">
        <w:rPr>
          <w:rFonts w:ascii="Times New Roman" w:hAnsi="Times New Roman"/>
        </w:rPr>
        <w:t>fail to</w:t>
      </w:r>
      <w:r w:rsidRPr="091C2F77" w:rsidR="071366FA">
        <w:rPr>
          <w:rFonts w:ascii="Times New Roman" w:hAnsi="Times New Roman"/>
        </w:rPr>
        <w:t xml:space="preserve"> recognize and address the complexity of this issue.</w:t>
      </w:r>
      <w:r w:rsidRPr="091C2F77" w:rsidR="4AB4ED06">
        <w:rPr>
          <w:rFonts w:ascii="Times New Roman" w:hAnsi="Times New Roman"/>
        </w:rPr>
        <w:t xml:space="preserve"> Additionally, the global supply chains</w:t>
      </w:r>
      <w:r w:rsidRPr="091C2F77" w:rsidR="22700693">
        <w:rPr>
          <w:rFonts w:ascii="Times New Roman" w:hAnsi="Times New Roman"/>
        </w:rPr>
        <w:t xml:space="preserve"> </w:t>
      </w:r>
      <w:r w:rsidRPr="091C2F77" w:rsidR="4AB4ED06">
        <w:rPr>
          <w:rFonts w:ascii="Times New Roman" w:hAnsi="Times New Roman"/>
        </w:rPr>
        <w:t>that involve child labor are often multi-layered and complex, making</w:t>
      </w:r>
      <w:r w:rsidRPr="091C2F77" w:rsidR="1344487A">
        <w:rPr>
          <w:rFonts w:ascii="Times New Roman" w:hAnsi="Times New Roman"/>
        </w:rPr>
        <w:t xml:space="preserve"> it difficult to </w:t>
      </w:r>
      <w:r w:rsidRPr="091C2F77" w:rsidR="1344487A">
        <w:rPr>
          <w:rFonts w:ascii="Times New Roman" w:hAnsi="Times New Roman"/>
        </w:rPr>
        <w:t>identify</w:t>
      </w:r>
      <w:r w:rsidRPr="091C2F77" w:rsidR="1344487A">
        <w:rPr>
          <w:rFonts w:ascii="Times New Roman" w:hAnsi="Times New Roman"/>
        </w:rPr>
        <w:t xml:space="preserve"> the sometimes deeply hidden </w:t>
      </w:r>
      <w:r w:rsidRPr="091C2F77" w:rsidR="1344487A">
        <w:rPr>
          <w:rFonts w:ascii="Times New Roman" w:hAnsi="Times New Roman"/>
        </w:rPr>
        <w:t>utilization</w:t>
      </w:r>
      <w:r w:rsidRPr="091C2F77" w:rsidR="1344487A">
        <w:rPr>
          <w:rFonts w:ascii="Times New Roman" w:hAnsi="Times New Roman"/>
        </w:rPr>
        <w:t xml:space="preserve"> of child labor</w:t>
      </w:r>
      <w:r w:rsidRPr="091C2F77" w:rsidR="7C4AFC94">
        <w:rPr>
          <w:rFonts w:ascii="Times New Roman" w:hAnsi="Times New Roman"/>
        </w:rPr>
        <w:t xml:space="preserve"> while complicating the issue of accountability.</w:t>
      </w:r>
      <w:r w:rsidRPr="091C2F77" w:rsidR="1ADB0E8F">
        <w:rPr>
          <w:rFonts w:ascii="Times New Roman" w:hAnsi="Times New Roman"/>
        </w:rPr>
        <w:t xml:space="preserve"> At the same time, informal economies are inadequately regulated, making it easier to implement child labor without con</w:t>
      </w:r>
      <w:r w:rsidRPr="091C2F77" w:rsidR="23399B34">
        <w:rPr>
          <w:rFonts w:ascii="Times New Roman" w:hAnsi="Times New Roman"/>
        </w:rPr>
        <w:t>sequences.</w:t>
      </w:r>
    </w:p>
    <w:p w:rsidR="194752B1" w:rsidP="091C2F77" w:rsidRDefault="194752B1" w14:paraId="38B258A4" w14:textId="524BD4ED">
      <w:pPr>
        <w:pStyle w:val="TextofResearchReport"/>
        <w:spacing w:line="360" w:lineRule="auto"/>
        <w:rPr>
          <w:rFonts w:ascii="Times New Roman" w:hAnsi="Times New Roman"/>
        </w:rPr>
      </w:pPr>
      <w:r w:rsidRPr="091C2F77" w:rsidR="194752B1">
        <w:rPr>
          <w:rFonts w:ascii="Times New Roman" w:hAnsi="Times New Roman"/>
        </w:rPr>
        <w:t xml:space="preserve">Child labor </w:t>
      </w:r>
      <w:r w:rsidRPr="091C2F77" w:rsidR="31E7E27D">
        <w:rPr>
          <w:rFonts w:ascii="Times New Roman" w:hAnsi="Times New Roman"/>
        </w:rPr>
        <w:t xml:space="preserve">poses </w:t>
      </w:r>
      <w:r w:rsidRPr="091C2F77" w:rsidR="194752B1">
        <w:rPr>
          <w:rFonts w:ascii="Times New Roman" w:hAnsi="Times New Roman"/>
        </w:rPr>
        <w:t>problem</w:t>
      </w:r>
      <w:r w:rsidRPr="091C2F77" w:rsidR="04E1C99D">
        <w:rPr>
          <w:rFonts w:ascii="Times New Roman" w:hAnsi="Times New Roman"/>
        </w:rPr>
        <w:t>s</w:t>
      </w:r>
      <w:r w:rsidRPr="091C2F77" w:rsidR="194752B1">
        <w:rPr>
          <w:rFonts w:ascii="Times New Roman" w:hAnsi="Times New Roman"/>
        </w:rPr>
        <w:t xml:space="preserve"> that </w:t>
      </w:r>
      <w:r w:rsidRPr="091C2F77" w:rsidR="39E69571">
        <w:rPr>
          <w:rFonts w:ascii="Times New Roman" w:hAnsi="Times New Roman"/>
        </w:rPr>
        <w:t>affect</w:t>
      </w:r>
      <w:r w:rsidRPr="091C2F77" w:rsidR="194752B1">
        <w:rPr>
          <w:rFonts w:ascii="Times New Roman" w:hAnsi="Times New Roman"/>
        </w:rPr>
        <w:t xml:space="preserve"> the future</w:t>
      </w:r>
      <w:r w:rsidRPr="091C2F77" w:rsidR="51B017A8">
        <w:rPr>
          <w:rFonts w:ascii="Times New Roman" w:hAnsi="Times New Roman"/>
        </w:rPr>
        <w:t>s</w:t>
      </w:r>
      <w:r w:rsidRPr="091C2F77" w:rsidR="194752B1">
        <w:rPr>
          <w:rFonts w:ascii="Times New Roman" w:hAnsi="Times New Roman"/>
        </w:rPr>
        <w:t xml:space="preserve"> of the children employed, and </w:t>
      </w:r>
      <w:r w:rsidRPr="091C2F77" w:rsidR="24551D91">
        <w:rPr>
          <w:rFonts w:ascii="Times New Roman" w:hAnsi="Times New Roman"/>
        </w:rPr>
        <w:t xml:space="preserve">this labor system is </w:t>
      </w:r>
      <w:r w:rsidRPr="091C2F77" w:rsidR="3531FFA2">
        <w:rPr>
          <w:rFonts w:ascii="Times New Roman" w:hAnsi="Times New Roman"/>
        </w:rPr>
        <w:t>considered</w:t>
      </w:r>
      <w:r w:rsidRPr="091C2F77" w:rsidR="24551D91">
        <w:rPr>
          <w:rFonts w:ascii="Times New Roman" w:hAnsi="Times New Roman"/>
        </w:rPr>
        <w:t xml:space="preserve"> a heavy violation of human rights by many organizations.</w:t>
      </w:r>
      <w:r w:rsidRPr="091C2F77" w:rsidR="3CF2015E">
        <w:rPr>
          <w:rFonts w:ascii="Times New Roman" w:hAnsi="Times New Roman"/>
        </w:rPr>
        <w:t xml:space="preserve"> </w:t>
      </w:r>
      <w:r w:rsidRPr="091C2F77" w:rsidR="44D8BE1D">
        <w:rPr>
          <w:rFonts w:ascii="Times New Roman" w:hAnsi="Times New Roman"/>
        </w:rPr>
        <w:t>The burden of work will restrict children’s access to education</w:t>
      </w:r>
      <w:r w:rsidRPr="091C2F77" w:rsidR="778F5F53">
        <w:rPr>
          <w:rFonts w:ascii="Times New Roman" w:hAnsi="Times New Roman"/>
        </w:rPr>
        <w:t xml:space="preserve"> and limit their future opportunities. </w:t>
      </w:r>
      <w:r w:rsidRPr="091C2F77" w:rsidR="26E21CCF">
        <w:rPr>
          <w:rFonts w:ascii="Times New Roman" w:hAnsi="Times New Roman"/>
        </w:rPr>
        <w:t>T</w:t>
      </w:r>
      <w:r w:rsidRPr="091C2F77" w:rsidR="0A39DBC1">
        <w:rPr>
          <w:rFonts w:ascii="Times New Roman" w:hAnsi="Times New Roman"/>
        </w:rPr>
        <w:t>here have</w:t>
      </w:r>
      <w:r w:rsidRPr="091C2F77" w:rsidR="00D003B9">
        <w:rPr>
          <w:rFonts w:ascii="Times New Roman" w:hAnsi="Times New Roman"/>
        </w:rPr>
        <w:t xml:space="preserve"> also</w:t>
      </w:r>
      <w:r w:rsidRPr="091C2F77" w:rsidR="0A39DBC1">
        <w:rPr>
          <w:rFonts w:ascii="Times New Roman" w:hAnsi="Times New Roman"/>
        </w:rPr>
        <w:t xml:space="preserve"> been many research reports</w:t>
      </w:r>
      <w:r w:rsidRPr="091C2F77" w:rsidR="64BB689F">
        <w:rPr>
          <w:rFonts w:ascii="Times New Roman" w:hAnsi="Times New Roman"/>
        </w:rPr>
        <w:t xml:space="preserve"> made</w:t>
      </w:r>
      <w:r w:rsidRPr="091C2F77" w:rsidR="0A39DBC1">
        <w:rPr>
          <w:rFonts w:ascii="Times New Roman" w:hAnsi="Times New Roman"/>
        </w:rPr>
        <w:t xml:space="preserve"> on the issue of child labor.</w:t>
      </w:r>
      <w:r w:rsidRPr="091C2F77" w:rsidR="71A49EE3">
        <w:rPr>
          <w:rFonts w:ascii="Times New Roman" w:hAnsi="Times New Roman"/>
        </w:rPr>
        <w:t xml:space="preserve"> It has been</w:t>
      </w:r>
      <w:r w:rsidRPr="091C2F77" w:rsidR="3E47B7BE">
        <w:rPr>
          <w:rFonts w:ascii="Times New Roman" w:hAnsi="Times New Roman"/>
        </w:rPr>
        <w:t xml:space="preserve"> found that working children’s health problems that stem from labor are extremely prevalent</w:t>
      </w:r>
      <w:r w:rsidRPr="091C2F77" w:rsidR="5B4F911D">
        <w:rPr>
          <w:rFonts w:ascii="Times New Roman" w:hAnsi="Times New Roman"/>
        </w:rPr>
        <w:t xml:space="preserve"> – for example, two thirds of working children in Togo reported experiencing an injury or illness due to reas</w:t>
      </w:r>
      <w:r w:rsidRPr="091C2F77" w:rsidR="544993B2">
        <w:rPr>
          <w:rFonts w:ascii="Times New Roman" w:hAnsi="Times New Roman"/>
        </w:rPr>
        <w:t>ons related to work in the past year.</w:t>
      </w:r>
      <w:r w:rsidRPr="091C2F77" w:rsidR="77F596CB">
        <w:rPr>
          <w:rFonts w:ascii="Times New Roman" w:hAnsi="Times New Roman"/>
        </w:rPr>
        <w:t xml:space="preserve"> </w:t>
      </w:r>
    </w:p>
    <w:p w:rsidR="110AF143" w:rsidP="091C2F77" w:rsidRDefault="110AF143" w14:paraId="365C1640" w14:textId="266293F1">
      <w:pPr>
        <w:pStyle w:val="TextofResearchReport"/>
        <w:spacing w:line="360" w:lineRule="auto"/>
        <w:rPr>
          <w:rFonts w:ascii="Times New Roman" w:hAnsi="Times New Roman"/>
        </w:rPr>
      </w:pPr>
    </w:p>
    <w:p w:rsidRPr="006A2016" w:rsidR="00131055" w:rsidP="091C2F77" w:rsidRDefault="00131055" w14:paraId="620F1C4A" w14:textId="77777777">
      <w:pPr>
        <w:pStyle w:val="SectionTitle"/>
        <w:spacing w:line="360" w:lineRule="auto"/>
        <w:rPr>
          <w:rFonts w:ascii="Times New Roman" w:hAnsi="Times New Roman"/>
          <w:color w:val="548DD4"/>
        </w:rPr>
      </w:pPr>
      <w:r w:rsidRPr="091C2F77" w:rsidR="15A5E783">
        <w:rPr>
          <w:rFonts w:ascii="Times New Roman" w:hAnsi="Times New Roman"/>
          <w:color w:val="548DD4"/>
        </w:rPr>
        <w:t>Definition of Key Terms</w:t>
      </w:r>
      <w:r w:rsidRPr="091C2F77" w:rsidR="11673D48">
        <w:rPr>
          <w:rFonts w:ascii="Times New Roman" w:hAnsi="Times New Roman"/>
          <w:color w:val="548DD4"/>
        </w:rPr>
        <w:t xml:space="preserve"> </w:t>
      </w:r>
    </w:p>
    <w:p w:rsidR="4882ED66" w:rsidP="091C2F77" w:rsidRDefault="4882ED66" w14:paraId="7622E816" w14:textId="3E7A303C">
      <w:pPr>
        <w:pStyle w:val="KeyTerm"/>
        <w:spacing w:line="360" w:lineRule="auto"/>
        <w:rPr>
          <w:rFonts w:ascii="Times New Roman" w:hAnsi="Times New Roman"/>
          <w:lang w:eastAsia="ko-KR"/>
        </w:rPr>
      </w:pPr>
      <w:r w:rsidRPr="091C2F77" w:rsidR="4882ED66">
        <w:rPr>
          <w:rFonts w:ascii="Times New Roman" w:hAnsi="Times New Roman"/>
          <w:lang w:eastAsia="ko-KR"/>
        </w:rPr>
        <w:t>Child labor</w:t>
      </w:r>
    </w:p>
    <w:p w:rsidR="4882ED66" w:rsidP="6765F2AF" w:rsidRDefault="4882ED66" w14:paraId="498490EB" w14:textId="464F6354">
      <w:pPr>
        <w:spacing w:line="360" w:lineRule="auto"/>
        <w:ind w:left="720"/>
        <w:rPr>
          <w:rFonts w:ascii="Times New Roman" w:hAnsi="Times New Roman"/>
          <w:sz w:val="22"/>
          <w:szCs w:val="22"/>
        </w:rPr>
      </w:pPr>
      <w:r w:rsidRPr="6765F2AF" w:rsidR="4882ED66">
        <w:rPr>
          <w:rFonts w:ascii="Times New Roman" w:hAnsi="Times New Roman"/>
          <w:sz w:val="22"/>
          <w:szCs w:val="22"/>
        </w:rPr>
        <w:t>Child labor is the employment of children, which often happens in the informal economy. This form of labor is widely regarded as a violation of human rights, as it negatively affects their well-being and development, and the children employed are often too young to work in their jobs.</w:t>
      </w:r>
    </w:p>
    <w:p w:rsidRPr="006A2016" w:rsidR="00131055" w:rsidP="091C2F77" w:rsidRDefault="0CB285CF" w14:paraId="0CEB4B25" w14:textId="17C5B15E">
      <w:pPr>
        <w:pStyle w:val="KeyTerm"/>
        <w:spacing w:line="360" w:lineRule="auto"/>
        <w:rPr>
          <w:rFonts w:ascii="Times New Roman" w:hAnsi="Times New Roman"/>
          <w:lang w:eastAsia="ko-KR"/>
        </w:rPr>
      </w:pPr>
      <w:r w:rsidRPr="091C2F77" w:rsidR="7D4ECA11">
        <w:rPr>
          <w:rFonts w:ascii="Times New Roman" w:hAnsi="Times New Roman"/>
          <w:lang w:eastAsia="ko-KR"/>
        </w:rPr>
        <w:t>Informal economy</w:t>
      </w:r>
    </w:p>
    <w:p w:rsidR="5F7AF784" w:rsidP="566B8A29" w:rsidRDefault="30940F18" w14:paraId="249F7D59" w14:textId="0234269C">
      <w:pPr>
        <w:spacing w:line="360" w:lineRule="auto"/>
        <w:ind w:left="720"/>
        <w:rPr>
          <w:rFonts w:ascii="Times New Roman" w:hAnsi="Times New Roman"/>
          <w:sz w:val="22"/>
          <w:szCs w:val="22"/>
        </w:rPr>
      </w:pPr>
      <w:r w:rsidRPr="6765F2AF" w:rsidR="4042AC9F">
        <w:rPr>
          <w:rFonts w:ascii="Times New Roman" w:hAnsi="Times New Roman"/>
          <w:sz w:val="22"/>
          <w:szCs w:val="22"/>
        </w:rPr>
        <w:t>An informal economy</w:t>
      </w:r>
      <w:r w:rsidRPr="6765F2AF" w:rsidR="6CB8E9F2">
        <w:rPr>
          <w:rFonts w:ascii="Times New Roman" w:hAnsi="Times New Roman"/>
          <w:sz w:val="22"/>
          <w:szCs w:val="22"/>
        </w:rPr>
        <w:t xml:space="preserve"> is a part of an economy that is not monitored or properly regulated by the government. </w:t>
      </w:r>
      <w:r w:rsidRPr="6765F2AF" w:rsidR="5FD8C5E3">
        <w:rPr>
          <w:rFonts w:ascii="Times New Roman" w:hAnsi="Times New Roman"/>
          <w:sz w:val="22"/>
          <w:szCs w:val="22"/>
        </w:rPr>
        <w:t xml:space="preserve">Specifically, </w:t>
      </w:r>
      <w:r w:rsidRPr="6765F2AF" w:rsidR="69544577">
        <w:rPr>
          <w:rFonts w:ascii="Times New Roman" w:hAnsi="Times New Roman"/>
          <w:sz w:val="22"/>
          <w:szCs w:val="22"/>
        </w:rPr>
        <w:t>this means that groups involved lack official business licenses</w:t>
      </w:r>
      <w:r w:rsidRPr="6765F2AF" w:rsidR="5687442C">
        <w:rPr>
          <w:rFonts w:ascii="Times New Roman" w:hAnsi="Times New Roman"/>
          <w:sz w:val="22"/>
          <w:szCs w:val="22"/>
        </w:rPr>
        <w:t xml:space="preserve"> and that they aren’t taxed. Data on informal economies are also often absent from official economic statistics, and workers in this sector </w:t>
      </w:r>
      <w:r w:rsidRPr="6765F2AF" w:rsidR="10FE7441">
        <w:rPr>
          <w:rFonts w:ascii="Times New Roman" w:hAnsi="Times New Roman"/>
          <w:sz w:val="22"/>
          <w:szCs w:val="22"/>
        </w:rPr>
        <w:t xml:space="preserve">are often unprotected legally. </w:t>
      </w:r>
      <w:r w:rsidRPr="6765F2AF" w:rsidR="705E702D">
        <w:rPr>
          <w:rFonts w:ascii="Times New Roman" w:hAnsi="Times New Roman"/>
          <w:sz w:val="22"/>
          <w:szCs w:val="22"/>
        </w:rPr>
        <w:t xml:space="preserve">It should also be noted that informal economies are not necessarily illegal – its legality </w:t>
      </w:r>
      <w:r w:rsidRPr="6765F2AF" w:rsidR="45E5216B">
        <w:rPr>
          <w:rFonts w:ascii="Times New Roman" w:hAnsi="Times New Roman"/>
          <w:sz w:val="22"/>
          <w:szCs w:val="22"/>
        </w:rPr>
        <w:t>more so</w:t>
      </w:r>
      <w:r w:rsidRPr="6765F2AF" w:rsidR="705E702D">
        <w:rPr>
          <w:rFonts w:ascii="Times New Roman" w:hAnsi="Times New Roman"/>
          <w:sz w:val="22"/>
          <w:szCs w:val="22"/>
        </w:rPr>
        <w:t xml:space="preserve"> depends on the goods and services p</w:t>
      </w:r>
      <w:r w:rsidRPr="6765F2AF" w:rsidR="67F263CB">
        <w:rPr>
          <w:rFonts w:ascii="Times New Roman" w:hAnsi="Times New Roman"/>
          <w:sz w:val="22"/>
          <w:szCs w:val="22"/>
        </w:rPr>
        <w:t>rovided.</w:t>
      </w:r>
      <w:r w:rsidRPr="6765F2AF" w:rsidR="3DD1186B">
        <w:rPr>
          <w:rFonts w:ascii="Times New Roman" w:hAnsi="Times New Roman"/>
          <w:sz w:val="22"/>
          <w:szCs w:val="22"/>
        </w:rPr>
        <w:t xml:space="preserve"> In relation to child labor, </w:t>
      </w:r>
      <w:r w:rsidRPr="6765F2AF" w:rsidR="5AE62ADB">
        <w:rPr>
          <w:rFonts w:ascii="Times New Roman" w:hAnsi="Times New Roman"/>
          <w:sz w:val="22"/>
          <w:szCs w:val="22"/>
        </w:rPr>
        <w:t>because of the lack of regulation, working in the informal economy can easily harm children’s safety and disrupt their education.</w:t>
      </w:r>
      <w:r w:rsidRPr="6765F2AF" w:rsidR="7892483B">
        <w:rPr>
          <w:rFonts w:ascii="Times New Roman" w:hAnsi="Times New Roman"/>
          <w:sz w:val="22"/>
          <w:szCs w:val="22"/>
        </w:rPr>
        <w:t xml:space="preserve"> The same cause also leads to the </w:t>
      </w:r>
      <w:r w:rsidRPr="6765F2AF" w:rsidR="20095E98">
        <w:rPr>
          <w:rFonts w:ascii="Times New Roman" w:hAnsi="Times New Roman"/>
          <w:sz w:val="22"/>
          <w:szCs w:val="22"/>
        </w:rPr>
        <w:t xml:space="preserve">prevalence of child labor itself. Since there is a weaker enforcement of protection laws and government presence, </w:t>
      </w:r>
      <w:r w:rsidRPr="6765F2AF" w:rsidR="6ED48A1D">
        <w:rPr>
          <w:rFonts w:ascii="Times New Roman" w:hAnsi="Times New Roman"/>
          <w:sz w:val="22"/>
          <w:szCs w:val="22"/>
        </w:rPr>
        <w:t xml:space="preserve">children can be employed more easily without consequences. </w:t>
      </w:r>
      <w:r w:rsidRPr="6765F2AF" w:rsidR="3CAFA408">
        <w:rPr>
          <w:rFonts w:ascii="Times New Roman" w:hAnsi="Times New Roman"/>
          <w:sz w:val="22"/>
          <w:szCs w:val="22"/>
        </w:rPr>
        <w:t>Simply put, weak government presence and regulation is a major trait of informal economies that ra</w:t>
      </w:r>
      <w:r w:rsidRPr="6765F2AF" w:rsidR="76C71B96">
        <w:rPr>
          <w:rFonts w:ascii="Times New Roman" w:hAnsi="Times New Roman"/>
          <w:sz w:val="22"/>
          <w:szCs w:val="22"/>
        </w:rPr>
        <w:t>ises concerns.</w:t>
      </w:r>
    </w:p>
    <w:p w:rsidR="428EAD87" w:rsidP="091C2F77" w:rsidRDefault="428EAD87" w14:paraId="16B2C84E" w14:textId="1C159A26">
      <w:pPr>
        <w:pStyle w:val="KeyTerm"/>
        <w:spacing w:line="360" w:lineRule="auto"/>
        <w:rPr>
          <w:rFonts w:ascii="Times New Roman" w:hAnsi="Times New Roman"/>
          <w:lang w:eastAsia="ko-KR"/>
        </w:rPr>
      </w:pPr>
      <w:r w:rsidRPr="091C2F77" w:rsidR="428EAD87">
        <w:rPr>
          <w:rFonts w:ascii="Times New Roman" w:hAnsi="Times New Roman"/>
          <w:lang w:eastAsia="ko-KR"/>
        </w:rPr>
        <w:t>Global supply chains</w:t>
      </w:r>
    </w:p>
    <w:p w:rsidRPr="006A2016" w:rsidR="00131055" w:rsidP="566B8A29" w:rsidRDefault="22456E63" w14:paraId="48E810BF" w14:textId="3D89B8B0">
      <w:pPr>
        <w:spacing w:line="360" w:lineRule="auto"/>
        <w:ind w:left="720"/>
        <w:rPr>
          <w:rFonts w:ascii="Times New Roman" w:hAnsi="Times New Roman"/>
          <w:sz w:val="22"/>
          <w:szCs w:val="22"/>
        </w:rPr>
      </w:pPr>
      <w:r w:rsidRPr="6765F2AF" w:rsidR="678F3C9D">
        <w:rPr>
          <w:rFonts w:ascii="Times New Roman" w:hAnsi="Times New Roman"/>
          <w:sz w:val="22"/>
          <w:szCs w:val="22"/>
        </w:rPr>
        <w:t xml:space="preserve">Global supply chains are </w:t>
      </w:r>
      <w:r w:rsidRPr="6765F2AF" w:rsidR="07B05E5A">
        <w:rPr>
          <w:rFonts w:ascii="Times New Roman" w:hAnsi="Times New Roman"/>
          <w:sz w:val="22"/>
          <w:szCs w:val="22"/>
        </w:rPr>
        <w:t xml:space="preserve">international networks that are involved in </w:t>
      </w:r>
      <w:r w:rsidRPr="6765F2AF" w:rsidR="533E0778">
        <w:rPr>
          <w:rFonts w:ascii="Times New Roman" w:hAnsi="Times New Roman"/>
          <w:sz w:val="22"/>
          <w:szCs w:val="22"/>
        </w:rPr>
        <w:t xml:space="preserve">the process </w:t>
      </w:r>
      <w:r w:rsidRPr="6765F2AF" w:rsidR="173E6730">
        <w:rPr>
          <w:rFonts w:ascii="Times New Roman" w:hAnsi="Times New Roman"/>
          <w:sz w:val="22"/>
          <w:szCs w:val="22"/>
        </w:rPr>
        <w:t xml:space="preserve">of sourcing, manufacturing, and delivering products, working with various </w:t>
      </w:r>
      <w:r w:rsidRPr="6765F2AF" w:rsidR="07B05E5A">
        <w:rPr>
          <w:rFonts w:ascii="Times New Roman" w:hAnsi="Times New Roman"/>
          <w:sz w:val="22"/>
          <w:szCs w:val="22"/>
        </w:rPr>
        <w:t>goods</w:t>
      </w:r>
      <w:r w:rsidRPr="6765F2AF" w:rsidR="7C0C0F6F">
        <w:rPr>
          <w:rFonts w:ascii="Times New Roman" w:hAnsi="Times New Roman"/>
          <w:sz w:val="22"/>
          <w:szCs w:val="22"/>
        </w:rPr>
        <w:t xml:space="preserve"> f</w:t>
      </w:r>
      <w:r w:rsidRPr="6765F2AF" w:rsidR="4B3B6617">
        <w:rPr>
          <w:rFonts w:ascii="Times New Roman" w:hAnsi="Times New Roman"/>
          <w:sz w:val="22"/>
          <w:szCs w:val="22"/>
        </w:rPr>
        <w:t xml:space="preserve">rom raw materials to finished products. </w:t>
      </w:r>
      <w:r w:rsidRPr="6765F2AF" w:rsidR="4E98EE15">
        <w:rPr>
          <w:rFonts w:ascii="Times New Roman" w:hAnsi="Times New Roman"/>
          <w:sz w:val="22"/>
          <w:szCs w:val="22"/>
        </w:rPr>
        <w:t xml:space="preserve">The labor needed for these processes </w:t>
      </w:r>
      <w:r w:rsidRPr="6765F2AF" w:rsidR="590B9599">
        <w:rPr>
          <w:rFonts w:ascii="Times New Roman" w:hAnsi="Times New Roman"/>
          <w:sz w:val="22"/>
          <w:szCs w:val="22"/>
        </w:rPr>
        <w:t xml:space="preserve">of </w:t>
      </w:r>
      <w:r w:rsidRPr="6765F2AF" w:rsidR="4E98EE15">
        <w:rPr>
          <w:rFonts w:ascii="Times New Roman" w:hAnsi="Times New Roman"/>
          <w:sz w:val="22"/>
          <w:szCs w:val="22"/>
        </w:rPr>
        <w:t xml:space="preserve">production </w:t>
      </w:r>
      <w:r w:rsidRPr="6765F2AF" w:rsidR="07DBF0B0">
        <w:rPr>
          <w:rFonts w:ascii="Times New Roman" w:hAnsi="Times New Roman"/>
          <w:sz w:val="22"/>
          <w:szCs w:val="22"/>
        </w:rPr>
        <w:t>is</w:t>
      </w:r>
      <w:r w:rsidRPr="6765F2AF" w:rsidR="4E98EE15">
        <w:rPr>
          <w:rFonts w:ascii="Times New Roman" w:hAnsi="Times New Roman"/>
          <w:sz w:val="22"/>
          <w:szCs w:val="22"/>
        </w:rPr>
        <w:t xml:space="preserve"> often sourced from </w:t>
      </w:r>
      <w:r w:rsidRPr="6765F2AF" w:rsidR="21139910">
        <w:rPr>
          <w:rFonts w:ascii="Times New Roman" w:hAnsi="Times New Roman"/>
          <w:sz w:val="22"/>
          <w:szCs w:val="22"/>
        </w:rPr>
        <w:t>less economically developed countries, where labor is cheaper. Sometimes, these include informal work.</w:t>
      </w:r>
      <w:r w:rsidRPr="6765F2AF" w:rsidR="4980F267">
        <w:rPr>
          <w:rFonts w:ascii="Times New Roman" w:hAnsi="Times New Roman"/>
          <w:sz w:val="22"/>
          <w:szCs w:val="22"/>
        </w:rPr>
        <w:t xml:space="preserve"> The</w:t>
      </w:r>
      <w:r w:rsidRPr="6765F2AF" w:rsidR="06E0D59F">
        <w:rPr>
          <w:rFonts w:ascii="Times New Roman" w:hAnsi="Times New Roman"/>
          <w:sz w:val="22"/>
          <w:szCs w:val="22"/>
        </w:rPr>
        <w:t xml:space="preserve"> processes in these global supply chains are linked together by different firms and corporations around the world.</w:t>
      </w:r>
      <w:r w:rsidRPr="6765F2AF" w:rsidR="5A074E6C">
        <w:rPr>
          <w:rFonts w:ascii="Times New Roman" w:hAnsi="Times New Roman"/>
          <w:sz w:val="22"/>
          <w:szCs w:val="22"/>
        </w:rPr>
        <w:t xml:space="preserve"> </w:t>
      </w:r>
      <w:r w:rsidRPr="6765F2AF" w:rsidR="5381194E">
        <w:rPr>
          <w:rFonts w:ascii="Times New Roman" w:hAnsi="Times New Roman"/>
          <w:sz w:val="22"/>
          <w:szCs w:val="22"/>
        </w:rPr>
        <w:t>Additionally, t</w:t>
      </w:r>
      <w:r w:rsidRPr="6765F2AF" w:rsidR="5A074E6C">
        <w:rPr>
          <w:rFonts w:ascii="Times New Roman" w:hAnsi="Times New Roman"/>
          <w:sz w:val="22"/>
          <w:szCs w:val="22"/>
        </w:rPr>
        <w:t>hese corporations often focus on cost efficiency</w:t>
      </w:r>
      <w:r w:rsidRPr="6765F2AF" w:rsidR="59A9702F">
        <w:rPr>
          <w:rFonts w:ascii="Times New Roman" w:hAnsi="Times New Roman"/>
          <w:sz w:val="22"/>
          <w:szCs w:val="22"/>
        </w:rPr>
        <w:t>.</w:t>
      </w:r>
    </w:p>
    <w:p w:rsidR="6653B882" w:rsidP="091C2F77" w:rsidRDefault="6653B882" w14:paraId="177B82A8" w14:textId="2237984A">
      <w:pPr>
        <w:pStyle w:val="KeyTerm"/>
        <w:spacing w:line="360" w:lineRule="auto"/>
        <w:rPr>
          <w:rFonts w:ascii="Times New Roman" w:hAnsi="Times New Roman"/>
          <w:lang w:eastAsia="ko-KR"/>
        </w:rPr>
      </w:pPr>
      <w:r w:rsidRPr="091C2F77" w:rsidR="6653B882">
        <w:rPr>
          <w:rFonts w:ascii="Times New Roman" w:hAnsi="Times New Roman"/>
          <w:lang w:eastAsia="ko-KR"/>
        </w:rPr>
        <w:t>ILO Convention No. 138 – Minimum Age Convention</w:t>
      </w:r>
    </w:p>
    <w:p w:rsidR="065C3D4E" w:rsidP="6765F2AF" w:rsidRDefault="065C3D4E" w14:paraId="139E65AB" w14:textId="4B0EBF63">
      <w:pPr>
        <w:spacing w:line="360" w:lineRule="auto"/>
        <w:ind w:left="720"/>
        <w:rPr>
          <w:rFonts w:ascii="Times New Roman" w:hAnsi="Times New Roman"/>
          <w:b w:val="0"/>
          <w:bCs w:val="0"/>
          <w:sz w:val="22"/>
          <w:szCs w:val="22"/>
        </w:rPr>
      </w:pPr>
      <w:r w:rsidRPr="6765F2AF" w:rsidR="065C3D4E">
        <w:rPr>
          <w:rFonts w:ascii="Times New Roman" w:hAnsi="Times New Roman"/>
          <w:b w:val="0"/>
          <w:bCs w:val="0"/>
          <w:sz w:val="22"/>
          <w:szCs w:val="22"/>
        </w:rPr>
        <w:t>This I</w:t>
      </w:r>
      <w:r w:rsidRPr="6765F2AF" w:rsidR="120F4982">
        <w:rPr>
          <w:rFonts w:ascii="Times New Roman" w:hAnsi="Times New Roman"/>
          <w:b w:val="0"/>
          <w:bCs w:val="0"/>
          <w:sz w:val="22"/>
          <w:szCs w:val="22"/>
        </w:rPr>
        <w:t xml:space="preserve">nternational </w:t>
      </w:r>
      <w:r w:rsidRPr="6765F2AF" w:rsidR="065C3D4E">
        <w:rPr>
          <w:rFonts w:ascii="Times New Roman" w:hAnsi="Times New Roman"/>
          <w:b w:val="0"/>
          <w:bCs w:val="0"/>
          <w:sz w:val="22"/>
          <w:szCs w:val="22"/>
        </w:rPr>
        <w:t>L</w:t>
      </w:r>
      <w:r w:rsidRPr="6765F2AF" w:rsidR="216BE1F2">
        <w:rPr>
          <w:rFonts w:ascii="Times New Roman" w:hAnsi="Times New Roman"/>
          <w:b w:val="0"/>
          <w:bCs w:val="0"/>
          <w:sz w:val="22"/>
          <w:szCs w:val="22"/>
        </w:rPr>
        <w:t>abour</w:t>
      </w:r>
      <w:r w:rsidRPr="6765F2AF" w:rsidR="216BE1F2">
        <w:rPr>
          <w:rFonts w:ascii="Times New Roman" w:hAnsi="Times New Roman"/>
          <w:b w:val="0"/>
          <w:bCs w:val="0"/>
          <w:sz w:val="22"/>
          <w:szCs w:val="22"/>
        </w:rPr>
        <w:t xml:space="preserve"> </w:t>
      </w:r>
      <w:r w:rsidRPr="6765F2AF" w:rsidR="065C3D4E">
        <w:rPr>
          <w:rFonts w:ascii="Times New Roman" w:hAnsi="Times New Roman"/>
          <w:b w:val="0"/>
          <w:bCs w:val="0"/>
          <w:sz w:val="22"/>
          <w:szCs w:val="22"/>
        </w:rPr>
        <w:t>O</w:t>
      </w:r>
      <w:r w:rsidRPr="6765F2AF" w:rsidR="24E63385">
        <w:rPr>
          <w:rFonts w:ascii="Times New Roman" w:hAnsi="Times New Roman"/>
          <w:b w:val="0"/>
          <w:bCs w:val="0"/>
          <w:sz w:val="22"/>
          <w:szCs w:val="22"/>
        </w:rPr>
        <w:t>rganization (ILO)</w:t>
      </w:r>
      <w:r w:rsidRPr="6765F2AF" w:rsidR="065C3D4E">
        <w:rPr>
          <w:rFonts w:ascii="Times New Roman" w:hAnsi="Times New Roman"/>
          <w:b w:val="0"/>
          <w:bCs w:val="0"/>
          <w:sz w:val="22"/>
          <w:szCs w:val="22"/>
        </w:rPr>
        <w:t xml:space="preserve"> agreement created in 1973 </w:t>
      </w:r>
      <w:r w:rsidRPr="6765F2AF" w:rsidR="454BBC9B">
        <w:rPr>
          <w:rFonts w:ascii="Times New Roman" w:hAnsi="Times New Roman"/>
          <w:b w:val="0"/>
          <w:bCs w:val="0"/>
          <w:sz w:val="22"/>
          <w:szCs w:val="22"/>
        </w:rPr>
        <w:t>establishes</w:t>
      </w:r>
      <w:r w:rsidRPr="6765F2AF" w:rsidR="454BBC9B">
        <w:rPr>
          <w:rFonts w:ascii="Times New Roman" w:hAnsi="Times New Roman"/>
          <w:b w:val="0"/>
          <w:bCs w:val="0"/>
          <w:sz w:val="22"/>
          <w:szCs w:val="22"/>
        </w:rPr>
        <w:t xml:space="preserve"> </w:t>
      </w:r>
      <w:r w:rsidRPr="6765F2AF" w:rsidR="0857BE1F">
        <w:rPr>
          <w:rFonts w:ascii="Times New Roman" w:hAnsi="Times New Roman"/>
          <w:b w:val="0"/>
          <w:bCs w:val="0"/>
          <w:sz w:val="22"/>
          <w:szCs w:val="22"/>
        </w:rPr>
        <w:t xml:space="preserve">a </w:t>
      </w:r>
      <w:r w:rsidRPr="6765F2AF" w:rsidR="454BBC9B">
        <w:rPr>
          <w:rFonts w:ascii="Times New Roman" w:hAnsi="Times New Roman"/>
          <w:b w:val="0"/>
          <w:bCs w:val="0"/>
          <w:sz w:val="22"/>
          <w:szCs w:val="22"/>
        </w:rPr>
        <w:t>minimum age o</w:t>
      </w:r>
      <w:r w:rsidRPr="6765F2AF" w:rsidR="74F233DE">
        <w:rPr>
          <w:rFonts w:ascii="Times New Roman" w:hAnsi="Times New Roman"/>
          <w:b w:val="0"/>
          <w:bCs w:val="0"/>
          <w:sz w:val="22"/>
          <w:szCs w:val="22"/>
        </w:rPr>
        <w:t>f 15</w:t>
      </w:r>
      <w:r w:rsidRPr="6765F2AF" w:rsidR="454BBC9B">
        <w:rPr>
          <w:rFonts w:ascii="Times New Roman" w:hAnsi="Times New Roman"/>
          <w:b w:val="0"/>
          <w:bCs w:val="0"/>
          <w:sz w:val="22"/>
          <w:szCs w:val="22"/>
        </w:rPr>
        <w:t xml:space="preserve"> for work in general</w:t>
      </w:r>
      <w:r w:rsidRPr="6765F2AF" w:rsidR="6A4C3047">
        <w:rPr>
          <w:rFonts w:ascii="Times New Roman" w:hAnsi="Times New Roman"/>
          <w:b w:val="0"/>
          <w:bCs w:val="0"/>
          <w:sz w:val="22"/>
          <w:szCs w:val="22"/>
        </w:rPr>
        <w:t xml:space="preserve"> and a minimum age of 18 for hazardous work.</w:t>
      </w:r>
      <w:r w:rsidRPr="6765F2AF" w:rsidR="454BBC9B">
        <w:rPr>
          <w:rFonts w:ascii="Times New Roman" w:hAnsi="Times New Roman"/>
          <w:b w:val="0"/>
          <w:bCs w:val="0"/>
          <w:sz w:val="22"/>
          <w:szCs w:val="22"/>
        </w:rPr>
        <w:t xml:space="preserve"> </w:t>
      </w:r>
      <w:r w:rsidRPr="6765F2AF" w:rsidR="1F4FEC45">
        <w:rPr>
          <w:rFonts w:ascii="Times New Roman" w:hAnsi="Times New Roman"/>
          <w:b w:val="0"/>
          <w:bCs w:val="0"/>
          <w:sz w:val="22"/>
          <w:szCs w:val="22"/>
        </w:rPr>
        <w:t>It</w:t>
      </w:r>
      <w:r w:rsidRPr="6765F2AF" w:rsidR="454BBC9B">
        <w:rPr>
          <w:rFonts w:ascii="Times New Roman" w:hAnsi="Times New Roman"/>
          <w:b w:val="0"/>
          <w:bCs w:val="0"/>
          <w:sz w:val="22"/>
          <w:szCs w:val="22"/>
        </w:rPr>
        <w:t xml:space="preserve"> </w:t>
      </w:r>
      <w:r w:rsidRPr="6765F2AF" w:rsidR="50EF0859">
        <w:rPr>
          <w:rFonts w:ascii="Times New Roman" w:hAnsi="Times New Roman"/>
          <w:b w:val="0"/>
          <w:bCs w:val="0"/>
          <w:sz w:val="22"/>
          <w:szCs w:val="22"/>
        </w:rPr>
        <w:t xml:space="preserve">was signed by over 170 </w:t>
      </w:r>
      <w:r w:rsidRPr="6765F2AF" w:rsidR="301B4545">
        <w:rPr>
          <w:rFonts w:ascii="Times New Roman" w:hAnsi="Times New Roman"/>
          <w:b w:val="0"/>
          <w:bCs w:val="0"/>
          <w:sz w:val="22"/>
          <w:szCs w:val="22"/>
        </w:rPr>
        <w:t>countries.</w:t>
      </w:r>
      <w:r w:rsidRPr="6765F2AF" w:rsidR="6113DD6A">
        <w:rPr>
          <w:rFonts w:ascii="Times New Roman" w:hAnsi="Times New Roman"/>
          <w:b w:val="0"/>
          <w:bCs w:val="0"/>
          <w:sz w:val="22"/>
          <w:szCs w:val="22"/>
        </w:rPr>
        <w:t xml:space="preserve"> It also </w:t>
      </w:r>
      <w:r w:rsidRPr="6765F2AF" w:rsidR="6113DD6A">
        <w:rPr>
          <w:rFonts w:ascii="Times New Roman" w:hAnsi="Times New Roman"/>
          <w:b w:val="0"/>
          <w:bCs w:val="0"/>
          <w:sz w:val="22"/>
          <w:szCs w:val="22"/>
        </w:rPr>
        <w:t>consolidates</w:t>
      </w:r>
      <w:r w:rsidRPr="6765F2AF" w:rsidR="6113DD6A">
        <w:rPr>
          <w:rFonts w:ascii="Times New Roman" w:hAnsi="Times New Roman"/>
          <w:b w:val="0"/>
          <w:bCs w:val="0"/>
          <w:sz w:val="22"/>
          <w:szCs w:val="22"/>
        </w:rPr>
        <w:t xml:space="preserve"> and supports their right to education. At the same time, </w:t>
      </w:r>
      <w:r w:rsidRPr="6765F2AF" w:rsidR="1D46CC71">
        <w:rPr>
          <w:rFonts w:ascii="Times New Roman" w:hAnsi="Times New Roman"/>
          <w:b w:val="0"/>
          <w:bCs w:val="0"/>
          <w:sz w:val="22"/>
          <w:szCs w:val="22"/>
        </w:rPr>
        <w:t xml:space="preserve">it emphasizes that efforts should be focused </w:t>
      </w:r>
      <w:r w:rsidRPr="6765F2AF" w:rsidR="7A518426">
        <w:rPr>
          <w:rFonts w:ascii="Times New Roman" w:hAnsi="Times New Roman"/>
          <w:b w:val="0"/>
          <w:bCs w:val="0"/>
          <w:sz w:val="22"/>
          <w:szCs w:val="22"/>
        </w:rPr>
        <w:t>on abolishing child labor.</w:t>
      </w:r>
    </w:p>
    <w:p w:rsidR="05251FE6" w:rsidP="091C2F77" w:rsidRDefault="05251FE6" w14:paraId="2D73B2BA" w14:textId="6D4AC569">
      <w:pPr>
        <w:pStyle w:val="KeyTerm"/>
        <w:spacing w:line="360" w:lineRule="auto"/>
        <w:rPr>
          <w:rFonts w:ascii="Times New Roman" w:hAnsi="Times New Roman"/>
          <w:lang w:eastAsia="ko-KR"/>
        </w:rPr>
      </w:pPr>
      <w:r w:rsidRPr="091C2F77" w:rsidR="05251FE6">
        <w:rPr>
          <w:rFonts w:ascii="Times New Roman" w:hAnsi="Times New Roman"/>
          <w:lang w:eastAsia="ko-KR"/>
        </w:rPr>
        <w:t xml:space="preserve">ILO Convention No. 182 – Worst Forms of Child </w:t>
      </w:r>
      <w:r w:rsidRPr="091C2F77" w:rsidR="05251FE6">
        <w:rPr>
          <w:rFonts w:ascii="Times New Roman" w:hAnsi="Times New Roman"/>
          <w:lang w:eastAsia="ko-KR"/>
        </w:rPr>
        <w:t>Labour</w:t>
      </w:r>
    </w:p>
    <w:p w:rsidR="48B2BEFB" w:rsidP="6765F2AF" w:rsidRDefault="48B2BEFB" w14:paraId="3CD1D85C" w14:textId="0540C84C">
      <w:pPr>
        <w:spacing w:line="360" w:lineRule="auto"/>
        <w:ind w:left="720"/>
        <w:rPr>
          <w:rFonts w:ascii="Times New Roman" w:hAnsi="Times New Roman"/>
          <w:b w:val="0"/>
          <w:bCs w:val="0"/>
          <w:sz w:val="22"/>
          <w:szCs w:val="22"/>
        </w:rPr>
      </w:pPr>
      <w:r w:rsidRPr="6765F2AF" w:rsidR="48B2BEFB">
        <w:rPr>
          <w:rFonts w:ascii="Times New Roman" w:hAnsi="Times New Roman"/>
          <w:b w:val="0"/>
          <w:bCs w:val="0"/>
          <w:sz w:val="22"/>
          <w:szCs w:val="22"/>
        </w:rPr>
        <w:t xml:space="preserve">This ILO agreement created in 1999 reemphasizes the minimum age for labor, </w:t>
      </w:r>
      <w:r w:rsidRPr="6765F2AF" w:rsidR="55E49A16">
        <w:rPr>
          <w:rFonts w:ascii="Times New Roman" w:hAnsi="Times New Roman"/>
          <w:b w:val="0"/>
          <w:bCs w:val="0"/>
          <w:sz w:val="22"/>
          <w:szCs w:val="22"/>
        </w:rPr>
        <w:t xml:space="preserve">demands the listing of hazardous work, and further </w:t>
      </w:r>
      <w:r w:rsidRPr="6765F2AF" w:rsidR="63D685F5">
        <w:rPr>
          <w:rFonts w:ascii="Times New Roman" w:hAnsi="Times New Roman"/>
          <w:b w:val="0"/>
          <w:bCs w:val="0"/>
          <w:sz w:val="22"/>
          <w:szCs w:val="22"/>
        </w:rPr>
        <w:t xml:space="preserve">clarifies a spectrum for work that ranges from “light” to “hazardous”. </w:t>
      </w:r>
      <w:r w:rsidRPr="6765F2AF" w:rsidR="7C73BFE1">
        <w:rPr>
          <w:rFonts w:ascii="Times New Roman" w:hAnsi="Times New Roman"/>
          <w:b w:val="0"/>
          <w:bCs w:val="0"/>
          <w:sz w:val="22"/>
          <w:szCs w:val="22"/>
        </w:rPr>
        <w:t>This convention has been ratified by all member states of the ILO.</w:t>
      </w:r>
    </w:p>
    <w:p w:rsidRPr="006A2016" w:rsidR="00131055" w:rsidP="566B8A29" w:rsidRDefault="00131055" w14:paraId="5DAB6C7B" w14:textId="403C9FB0">
      <w:pPr>
        <w:spacing w:line="360" w:lineRule="auto"/>
        <w:rPr>
          <w:rFonts w:ascii="Times New Roman" w:hAnsi="Times New Roman"/>
          <w:b/>
          <w:bCs/>
          <w:color w:val="E47D16"/>
          <w:sz w:val="28"/>
          <w:szCs w:val="28"/>
        </w:rPr>
      </w:pPr>
    </w:p>
    <w:p w:rsidRPr="006A2016" w:rsidR="00131055" w:rsidP="091C2F77" w:rsidRDefault="00DE7183" w14:paraId="11D88863" w14:textId="77777777">
      <w:pPr>
        <w:pStyle w:val="SectionTitle"/>
        <w:spacing w:line="360" w:lineRule="auto"/>
        <w:ind w:left="0"/>
        <w:rPr>
          <w:rFonts w:ascii="Times New Roman" w:hAnsi="Times New Roman"/>
          <w:color w:val="548DD4"/>
        </w:rPr>
      </w:pPr>
      <w:r w:rsidRPr="091C2F77" w:rsidR="00DE7183">
        <w:rPr>
          <w:rFonts w:ascii="Times New Roman" w:hAnsi="Times New Roman"/>
          <w:color w:val="548DD4"/>
        </w:rPr>
        <w:t>History</w:t>
      </w:r>
      <w:r w:rsidRPr="091C2F77" w:rsidR="006A2016">
        <w:rPr>
          <w:rFonts w:ascii="Times New Roman" w:hAnsi="Times New Roman"/>
          <w:color w:val="548DD4"/>
        </w:rPr>
        <w:t xml:space="preserve"> &amp; Developments </w:t>
      </w:r>
    </w:p>
    <w:p w:rsidR="14D0B4C2" w:rsidP="091C2F77" w:rsidRDefault="14D0B4C2" w14:paraId="3A1DDED2" w14:textId="18FC3082">
      <w:pPr>
        <w:pStyle w:val="Sub-headingofResearchReport"/>
        <w:tabs>
          <w:tab w:val="clear" w:leader="none" w:pos="8336"/>
          <w:tab w:val="left" w:leader="none" w:pos="7600"/>
        </w:tabs>
        <w:spacing w:line="360" w:lineRule="auto"/>
        <w:ind w:left="0"/>
        <w:rPr>
          <w:rFonts w:ascii="Times New Roman" w:hAnsi="Times New Roman"/>
          <w:color w:val="548DD4"/>
        </w:rPr>
      </w:pPr>
      <w:r w:rsidRPr="091C2F77" w:rsidR="14D0B4C2">
        <w:rPr>
          <w:rFonts w:ascii="Times New Roman" w:hAnsi="Times New Roman"/>
          <w:color w:val="548DD4"/>
        </w:rPr>
        <w:t>Industrial</w:t>
      </w:r>
    </w:p>
    <w:p w:rsidR="14D0B4C2" w:rsidP="7CAC1C9B" w:rsidRDefault="14D0B4C2" w14:paraId="5B0AE434" w14:textId="0224B94F">
      <w:pPr>
        <w:pStyle w:val="Normal"/>
        <w:spacing w:line="360" w:lineRule="auto"/>
        <w:ind w:left="720" w:firstLine="720"/>
        <w:rPr>
          <w:rFonts w:ascii="Times New Roman" w:hAnsi="Times New Roman"/>
          <w:i w:val="0"/>
          <w:iCs w:val="0"/>
          <w:color w:val="000000" w:themeColor="text1" w:themeTint="FF" w:themeShade="FF"/>
          <w:sz w:val="22"/>
          <w:szCs w:val="22"/>
        </w:rPr>
      </w:pPr>
      <w:r w:rsidRPr="7CAC1C9B" w:rsidR="14D0B4C2">
        <w:rPr>
          <w:rFonts w:ascii="Times New Roman" w:hAnsi="Times New Roman"/>
          <w:i w:val="0"/>
          <w:iCs w:val="0"/>
          <w:color w:val="000000" w:themeColor="text1" w:themeTint="FF" w:themeShade="FF"/>
          <w:sz w:val="22"/>
          <w:szCs w:val="22"/>
        </w:rPr>
        <w:t xml:space="preserve">Although child labor had </w:t>
      </w:r>
      <w:r w:rsidRPr="7CAC1C9B" w:rsidR="7B3CAC8E">
        <w:rPr>
          <w:rFonts w:ascii="Times New Roman" w:hAnsi="Times New Roman"/>
          <w:i w:val="0"/>
          <w:iCs w:val="0"/>
          <w:color w:val="000000" w:themeColor="text1" w:themeTint="FF" w:themeShade="FF"/>
          <w:sz w:val="22"/>
          <w:szCs w:val="22"/>
        </w:rPr>
        <w:t xml:space="preserve">been common </w:t>
      </w:r>
      <w:r w:rsidRPr="7CAC1C9B" w:rsidR="14D0B4C2">
        <w:rPr>
          <w:rFonts w:ascii="Times New Roman" w:hAnsi="Times New Roman"/>
          <w:i w:val="0"/>
          <w:iCs w:val="0"/>
          <w:color w:val="000000" w:themeColor="text1" w:themeTint="FF" w:themeShade="FF"/>
          <w:sz w:val="22"/>
          <w:szCs w:val="22"/>
        </w:rPr>
        <w:t xml:space="preserve">far before the age of industrialization when the concept of childhood </w:t>
      </w:r>
      <w:r w:rsidRPr="7CAC1C9B" w:rsidR="14D0B4C2">
        <w:rPr>
          <w:rFonts w:ascii="Times New Roman" w:hAnsi="Times New Roman"/>
          <w:i w:val="0"/>
          <w:iCs w:val="0"/>
          <w:color w:val="000000" w:themeColor="text1" w:themeTint="FF" w:themeShade="FF"/>
          <w:sz w:val="22"/>
          <w:szCs w:val="22"/>
        </w:rPr>
        <w:t>didn’t</w:t>
      </w:r>
      <w:r w:rsidRPr="7CAC1C9B" w:rsidR="14D0B4C2">
        <w:rPr>
          <w:rFonts w:ascii="Times New Roman" w:hAnsi="Times New Roman"/>
          <w:i w:val="0"/>
          <w:iCs w:val="0"/>
          <w:color w:val="000000" w:themeColor="text1" w:themeTint="FF" w:themeShade="FF"/>
          <w:sz w:val="22"/>
          <w:szCs w:val="22"/>
        </w:rPr>
        <w:t xml:space="preserve"> exist</w:t>
      </w:r>
      <w:r w:rsidRPr="7CAC1C9B" w:rsidR="2DEC3125">
        <w:rPr>
          <w:rFonts w:ascii="Times New Roman" w:hAnsi="Times New Roman"/>
          <w:i w:val="0"/>
          <w:iCs w:val="0"/>
          <w:color w:val="000000" w:themeColor="text1" w:themeTint="FF" w:themeShade="FF"/>
          <w:sz w:val="22"/>
          <w:szCs w:val="22"/>
        </w:rPr>
        <w:t xml:space="preserve"> yet</w:t>
      </w:r>
      <w:r w:rsidRPr="7CAC1C9B" w:rsidR="14D0B4C2">
        <w:rPr>
          <w:rFonts w:ascii="Times New Roman" w:hAnsi="Times New Roman"/>
          <w:i w:val="0"/>
          <w:iCs w:val="0"/>
          <w:color w:val="000000" w:themeColor="text1" w:themeTint="FF" w:themeShade="FF"/>
          <w:sz w:val="22"/>
          <w:szCs w:val="22"/>
        </w:rPr>
        <w:t xml:space="preserve">, </w:t>
      </w:r>
      <w:r w:rsidRPr="7CAC1C9B" w:rsidR="6797B71D">
        <w:rPr>
          <w:rFonts w:ascii="Times New Roman" w:hAnsi="Times New Roman"/>
          <w:i w:val="0"/>
          <w:iCs w:val="0"/>
          <w:color w:val="000000" w:themeColor="text1" w:themeTint="FF" w:themeShade="FF"/>
          <w:sz w:val="22"/>
          <w:szCs w:val="22"/>
        </w:rPr>
        <w:t>it rose significantly around the late 18</w:t>
      </w:r>
      <w:r w:rsidRPr="7CAC1C9B" w:rsidR="6797B71D">
        <w:rPr>
          <w:rFonts w:ascii="Times New Roman" w:hAnsi="Times New Roman"/>
          <w:i w:val="0"/>
          <w:iCs w:val="0"/>
          <w:color w:val="000000" w:themeColor="text1" w:themeTint="FF" w:themeShade="FF"/>
          <w:sz w:val="22"/>
          <w:szCs w:val="22"/>
          <w:vertAlign w:val="superscript"/>
        </w:rPr>
        <w:t>th</w:t>
      </w:r>
      <w:r w:rsidRPr="7CAC1C9B" w:rsidR="6797B71D">
        <w:rPr>
          <w:rFonts w:ascii="Times New Roman" w:hAnsi="Times New Roman"/>
          <w:i w:val="0"/>
          <w:iCs w:val="0"/>
          <w:color w:val="000000" w:themeColor="text1" w:themeTint="FF" w:themeShade="FF"/>
          <w:sz w:val="22"/>
          <w:szCs w:val="22"/>
        </w:rPr>
        <w:t xml:space="preserve"> century of the industrial age.</w:t>
      </w:r>
    </w:p>
    <w:p w:rsidRPr="006A2016" w:rsidR="00131055" w:rsidP="091C2F77" w:rsidRDefault="00131055" w14:paraId="0DC09FAA" w14:textId="77777777">
      <w:pPr>
        <w:pStyle w:val="Sub-sub-headingofResearchReport"/>
        <w:spacing w:line="360" w:lineRule="auto"/>
        <w:ind w:left="0"/>
        <w:rPr>
          <w:rFonts w:ascii="Times New Roman" w:hAnsi="Times New Roman"/>
          <w:color w:val="548DD4"/>
        </w:rPr>
      </w:pPr>
      <w:r w:rsidRPr="006A2016">
        <w:rPr>
          <w:rFonts w:ascii="Times New Roman" w:hAnsi="Times New Roman"/>
          <w:color w:val="8064A2"/>
        </w:rPr>
        <w:tab/>
      </w:r>
      <w:r w:rsidRPr="006A2016" w:rsidR="03CC2E75">
        <w:rPr>
          <w:rFonts w:ascii="Times New Roman" w:hAnsi="Times New Roman"/>
          <w:color w:val="548DD4"/>
        </w:rPr>
        <w:t>Initial conditions</w:t>
      </w:r>
    </w:p>
    <w:p w:rsidR="03CC2E75" w:rsidP="091C2F77" w:rsidRDefault="03CC2E75" w14:paraId="04D41368" w14:textId="101A038D">
      <w:pPr>
        <w:pStyle w:val="TextunderneathSub-sub-heading"/>
        <w:spacing w:line="360" w:lineRule="auto"/>
        <w:ind w:left="1440" w:firstLine="720"/>
        <w:rPr>
          <w:rFonts w:ascii="Times New Roman" w:hAnsi="Times New Roman"/>
          <w:i w:val="0"/>
          <w:iCs w:val="0"/>
          <w:color w:val="000000" w:themeColor="text1" w:themeTint="FF" w:themeShade="FF"/>
          <w:sz w:val="22"/>
          <w:szCs w:val="22"/>
        </w:rPr>
      </w:pPr>
      <w:r w:rsidRPr="091C2F77" w:rsidR="03CC2E75">
        <w:rPr>
          <w:rFonts w:ascii="Times New Roman" w:hAnsi="Times New Roman"/>
          <w:i w:val="0"/>
          <w:iCs w:val="0"/>
          <w:color w:val="000000" w:themeColor="text1" w:themeTint="FF" w:themeShade="FF"/>
          <w:sz w:val="22"/>
          <w:szCs w:val="22"/>
        </w:rPr>
        <w:t>The urbanization as well as the establishment and growth of factories and mines incited the employment of children</w:t>
      </w:r>
      <w:r w:rsidRPr="091C2F77" w:rsidR="4BD3A278">
        <w:rPr>
          <w:rFonts w:ascii="Times New Roman" w:hAnsi="Times New Roman"/>
          <w:i w:val="0"/>
          <w:iCs w:val="0"/>
          <w:color w:val="000000" w:themeColor="text1" w:themeTint="FF" w:themeShade="FF"/>
          <w:sz w:val="22"/>
          <w:szCs w:val="22"/>
        </w:rPr>
        <w:t>, who were sent to work often because of economic hardship</w:t>
      </w:r>
      <w:r w:rsidRPr="091C2F77" w:rsidR="03CC2E75">
        <w:rPr>
          <w:rFonts w:ascii="Times New Roman" w:hAnsi="Times New Roman"/>
          <w:i w:val="0"/>
          <w:iCs w:val="0"/>
          <w:color w:val="000000" w:themeColor="text1" w:themeTint="FF" w:themeShade="FF"/>
          <w:sz w:val="22"/>
          <w:szCs w:val="22"/>
        </w:rPr>
        <w:t>.</w:t>
      </w:r>
      <w:r w:rsidRPr="091C2F77" w:rsidR="03CC2E75">
        <w:rPr>
          <w:rFonts w:ascii="Times New Roman" w:hAnsi="Times New Roman"/>
          <w:i w:val="0"/>
          <w:iCs w:val="0"/>
          <w:color w:val="000000" w:themeColor="text1" w:themeTint="FF" w:themeShade="FF"/>
          <w:sz w:val="22"/>
          <w:szCs w:val="22"/>
        </w:rPr>
        <w:t xml:space="preserve"> These children worked in dangerous and hazardous conditions with low wages and barely any protection due to the lack of labor laws. </w:t>
      </w:r>
      <w:r w:rsidRPr="091C2F77" w:rsidR="2721A92C">
        <w:rPr>
          <w:rFonts w:ascii="Times New Roman" w:hAnsi="Times New Roman"/>
          <w:i w:val="0"/>
          <w:iCs w:val="0"/>
          <w:color w:val="000000" w:themeColor="text1" w:themeTint="FF" w:themeShade="FF"/>
          <w:sz w:val="22"/>
          <w:szCs w:val="22"/>
        </w:rPr>
        <w:t xml:space="preserve">It was found that </w:t>
      </w:r>
      <w:r w:rsidRPr="091C2F77" w:rsidR="20C7CC16">
        <w:rPr>
          <w:rFonts w:ascii="Times New Roman" w:hAnsi="Times New Roman"/>
          <w:i w:val="0"/>
          <w:iCs w:val="0"/>
          <w:color w:val="000000" w:themeColor="text1" w:themeTint="FF" w:themeShade="FF"/>
          <w:sz w:val="22"/>
          <w:szCs w:val="22"/>
        </w:rPr>
        <w:t>children’s mortality rates were high during the industrial age, and it is known that accidents were common, which brought much harm to working children.</w:t>
      </w:r>
    </w:p>
    <w:p w:rsidRPr="006A2016" w:rsidR="00131055" w:rsidP="091C2F77" w:rsidRDefault="00131055" w14:paraId="0B750CA9" w14:textId="77777777">
      <w:pPr>
        <w:pStyle w:val="Sub-sub-headingofResearchReport"/>
        <w:spacing w:line="360" w:lineRule="auto"/>
        <w:ind w:left="0"/>
        <w:rPr>
          <w:rFonts w:ascii="Times New Roman" w:hAnsi="Times New Roman"/>
          <w:color w:val="548DD4"/>
          <w:lang w:eastAsia="ko-KR"/>
        </w:rPr>
      </w:pPr>
      <w:r w:rsidRPr="006A2016">
        <w:rPr>
          <w:rFonts w:ascii="Times New Roman" w:hAnsi="Times New Roman"/>
          <w:color w:val="548DD4"/>
        </w:rPr>
        <w:tab/>
      </w:r>
      <w:r w:rsidRPr="006A2016" w:rsidR="14621E80">
        <w:rPr>
          <w:rFonts w:ascii="Times New Roman" w:hAnsi="Times New Roman"/>
          <w:color w:val="548DD4"/>
        </w:rPr>
        <w:t>Reforms and legal developments</w:t>
      </w:r>
    </w:p>
    <w:p w:rsidR="3060852F" w:rsidP="091C2F77" w:rsidRDefault="3060852F" w14:paraId="70A8D312" w14:textId="11C35925">
      <w:pPr>
        <w:pStyle w:val="SectionTitle"/>
        <w:spacing w:line="360" w:lineRule="auto"/>
        <w:ind w:left="1440" w:firstLine="720"/>
        <w:rPr>
          <w:rFonts w:ascii="Times New Roman" w:hAnsi="Times New Roman"/>
          <w:b w:val="0"/>
          <w:bCs w:val="0"/>
          <w:color w:val="auto"/>
          <w:sz w:val="22"/>
          <w:szCs w:val="22"/>
          <w:lang w:eastAsia="ko-KR"/>
        </w:rPr>
      </w:pPr>
      <w:r w:rsidRPr="091C2F77" w:rsidR="3060852F">
        <w:rPr>
          <w:rFonts w:ascii="Times New Roman" w:hAnsi="Times New Roman"/>
          <w:b w:val="0"/>
          <w:bCs w:val="0"/>
          <w:color w:val="auto"/>
          <w:sz w:val="22"/>
          <w:szCs w:val="22"/>
          <w:lang w:eastAsia="ko-KR"/>
        </w:rPr>
        <w:t xml:space="preserve">Laws were </w:t>
      </w:r>
      <w:r w:rsidRPr="091C2F77" w:rsidR="3060852F">
        <w:rPr>
          <w:rFonts w:ascii="Times New Roman" w:hAnsi="Times New Roman"/>
          <w:b w:val="0"/>
          <w:bCs w:val="0"/>
          <w:color w:val="auto"/>
          <w:sz w:val="22"/>
          <w:szCs w:val="22"/>
          <w:lang w:eastAsia="ko-KR"/>
        </w:rPr>
        <w:t>established</w:t>
      </w:r>
      <w:r w:rsidRPr="091C2F77" w:rsidR="3060852F">
        <w:rPr>
          <w:rFonts w:ascii="Times New Roman" w:hAnsi="Times New Roman"/>
          <w:b w:val="0"/>
          <w:bCs w:val="0"/>
          <w:color w:val="auto"/>
          <w:sz w:val="22"/>
          <w:szCs w:val="22"/>
          <w:lang w:eastAsia="ko-KR"/>
        </w:rPr>
        <w:t xml:space="preserve"> in the 19</w:t>
      </w:r>
      <w:r w:rsidRPr="091C2F77" w:rsidR="3060852F">
        <w:rPr>
          <w:rFonts w:ascii="Times New Roman" w:hAnsi="Times New Roman"/>
          <w:b w:val="0"/>
          <w:bCs w:val="0"/>
          <w:color w:val="auto"/>
          <w:sz w:val="22"/>
          <w:szCs w:val="22"/>
          <w:vertAlign w:val="superscript"/>
          <w:lang w:eastAsia="ko-KR"/>
        </w:rPr>
        <w:t>th</w:t>
      </w:r>
      <w:r w:rsidRPr="091C2F77" w:rsidR="3060852F">
        <w:rPr>
          <w:rFonts w:ascii="Times New Roman" w:hAnsi="Times New Roman"/>
          <w:b w:val="0"/>
          <w:bCs w:val="0"/>
          <w:color w:val="auto"/>
          <w:sz w:val="22"/>
          <w:szCs w:val="22"/>
          <w:lang w:eastAsia="ko-KR"/>
        </w:rPr>
        <w:t xml:space="preserve"> century for regulations such as factory inspections</w:t>
      </w:r>
      <w:r w:rsidRPr="091C2F77" w:rsidR="715A201A">
        <w:rPr>
          <w:rFonts w:ascii="Times New Roman" w:hAnsi="Times New Roman"/>
          <w:b w:val="0"/>
          <w:bCs w:val="0"/>
          <w:color w:val="auto"/>
          <w:sz w:val="22"/>
          <w:szCs w:val="22"/>
          <w:lang w:eastAsia="ko-KR"/>
        </w:rPr>
        <w:t xml:space="preserve">, and countries </w:t>
      </w:r>
      <w:r w:rsidRPr="091C2F77" w:rsidR="715A201A">
        <w:rPr>
          <w:rFonts w:ascii="Times New Roman" w:hAnsi="Times New Roman"/>
          <w:b w:val="0"/>
          <w:bCs w:val="0"/>
          <w:color w:val="auto"/>
          <w:sz w:val="22"/>
          <w:szCs w:val="22"/>
          <w:lang w:eastAsia="ko-KR"/>
        </w:rPr>
        <w:t>attempted</w:t>
      </w:r>
      <w:r w:rsidRPr="091C2F77" w:rsidR="715A201A">
        <w:rPr>
          <w:rFonts w:ascii="Times New Roman" w:hAnsi="Times New Roman"/>
          <w:b w:val="0"/>
          <w:bCs w:val="0"/>
          <w:color w:val="auto"/>
          <w:sz w:val="22"/>
          <w:szCs w:val="22"/>
          <w:lang w:eastAsia="ko-KR"/>
        </w:rPr>
        <w:t xml:space="preserve"> to regulate child labor and protect these children. </w:t>
      </w:r>
      <w:r w:rsidRPr="091C2F77" w:rsidR="4442497D">
        <w:rPr>
          <w:rFonts w:ascii="Times New Roman" w:hAnsi="Times New Roman"/>
          <w:b w:val="0"/>
          <w:bCs w:val="0"/>
          <w:color w:val="auto"/>
          <w:sz w:val="22"/>
          <w:szCs w:val="22"/>
          <w:lang w:eastAsia="ko-KR"/>
        </w:rPr>
        <w:t>However, later reports</w:t>
      </w:r>
      <w:r w:rsidRPr="091C2F77" w:rsidR="6DF236EB">
        <w:rPr>
          <w:rFonts w:ascii="Times New Roman" w:hAnsi="Times New Roman"/>
          <w:b w:val="0"/>
          <w:bCs w:val="0"/>
          <w:color w:val="auto"/>
          <w:sz w:val="22"/>
          <w:szCs w:val="22"/>
          <w:lang w:eastAsia="ko-KR"/>
        </w:rPr>
        <w:t xml:space="preserve"> and evaluations</w:t>
      </w:r>
      <w:r w:rsidRPr="091C2F77" w:rsidR="4442497D">
        <w:rPr>
          <w:rFonts w:ascii="Times New Roman" w:hAnsi="Times New Roman"/>
          <w:b w:val="0"/>
          <w:bCs w:val="0"/>
          <w:color w:val="auto"/>
          <w:sz w:val="22"/>
          <w:szCs w:val="22"/>
          <w:lang w:eastAsia="ko-KR"/>
        </w:rPr>
        <w:t xml:space="preserve"> </w:t>
      </w:r>
      <w:r w:rsidRPr="091C2F77" w:rsidR="4442497D">
        <w:rPr>
          <w:rFonts w:ascii="Times New Roman" w:hAnsi="Times New Roman"/>
          <w:b w:val="0"/>
          <w:bCs w:val="0"/>
          <w:color w:val="auto"/>
          <w:sz w:val="22"/>
          <w:szCs w:val="22"/>
          <w:lang w:eastAsia="ko-KR"/>
        </w:rPr>
        <w:t>published in the 20</w:t>
      </w:r>
      <w:r w:rsidRPr="091C2F77" w:rsidR="4442497D">
        <w:rPr>
          <w:rFonts w:ascii="Times New Roman" w:hAnsi="Times New Roman"/>
          <w:b w:val="0"/>
          <w:bCs w:val="0"/>
          <w:color w:val="auto"/>
          <w:sz w:val="22"/>
          <w:szCs w:val="22"/>
          <w:vertAlign w:val="superscript"/>
          <w:lang w:eastAsia="ko-KR"/>
        </w:rPr>
        <w:t>th</w:t>
      </w:r>
      <w:r w:rsidRPr="091C2F77" w:rsidR="4442497D">
        <w:rPr>
          <w:rFonts w:ascii="Times New Roman" w:hAnsi="Times New Roman"/>
          <w:b w:val="0"/>
          <w:bCs w:val="0"/>
          <w:color w:val="auto"/>
          <w:sz w:val="22"/>
          <w:szCs w:val="22"/>
          <w:lang w:eastAsia="ko-KR"/>
        </w:rPr>
        <w:t xml:space="preserve"> century showed that</w:t>
      </w:r>
      <w:r w:rsidRPr="091C2F77" w:rsidR="4DC534F8">
        <w:rPr>
          <w:rFonts w:ascii="Times New Roman" w:hAnsi="Times New Roman"/>
          <w:b w:val="0"/>
          <w:bCs w:val="0"/>
          <w:color w:val="auto"/>
          <w:sz w:val="22"/>
          <w:szCs w:val="22"/>
          <w:lang w:eastAsia="ko-KR"/>
        </w:rPr>
        <w:t xml:space="preserve"> part of </w:t>
      </w:r>
      <w:r w:rsidRPr="091C2F77" w:rsidR="7ACBC755">
        <w:rPr>
          <w:rFonts w:ascii="Times New Roman" w:hAnsi="Times New Roman"/>
          <w:b w:val="0"/>
          <w:bCs w:val="0"/>
          <w:color w:val="auto"/>
          <w:sz w:val="22"/>
          <w:szCs w:val="22"/>
          <w:lang w:eastAsia="ko-KR"/>
        </w:rPr>
        <w:t>the</w:t>
      </w:r>
      <w:r w:rsidRPr="091C2F77" w:rsidR="16428E1F">
        <w:rPr>
          <w:rFonts w:ascii="Times New Roman" w:hAnsi="Times New Roman"/>
          <w:b w:val="0"/>
          <w:bCs w:val="0"/>
          <w:color w:val="auto"/>
          <w:sz w:val="22"/>
          <w:szCs w:val="22"/>
          <w:lang w:eastAsia="ko-KR"/>
        </w:rPr>
        <w:t xml:space="preserve"> </w:t>
      </w:r>
      <w:r w:rsidRPr="091C2F77" w:rsidR="16428E1F">
        <w:rPr>
          <w:rFonts w:ascii="Times New Roman" w:hAnsi="Times New Roman"/>
          <w:b w:val="0"/>
          <w:bCs w:val="0"/>
          <w:color w:val="auto"/>
          <w:sz w:val="22"/>
          <w:szCs w:val="22"/>
          <w:lang w:eastAsia="ko-KR"/>
        </w:rPr>
        <w:t>previous</w:t>
      </w:r>
      <w:r w:rsidRPr="091C2F77" w:rsidR="7ACBC755">
        <w:rPr>
          <w:rFonts w:ascii="Times New Roman" w:hAnsi="Times New Roman"/>
          <w:b w:val="0"/>
          <w:bCs w:val="0"/>
          <w:color w:val="auto"/>
          <w:sz w:val="22"/>
          <w:szCs w:val="22"/>
          <w:lang w:eastAsia="ko-KR"/>
        </w:rPr>
        <w:t xml:space="preserve"> restrictions and regulations implemented were </w:t>
      </w:r>
      <w:r w:rsidRPr="091C2F77" w:rsidR="2FFAF391">
        <w:rPr>
          <w:rFonts w:ascii="Times New Roman" w:hAnsi="Times New Roman"/>
          <w:b w:val="0"/>
          <w:bCs w:val="0"/>
          <w:color w:val="auto"/>
          <w:sz w:val="22"/>
          <w:szCs w:val="22"/>
          <w:lang w:eastAsia="ko-KR"/>
        </w:rPr>
        <w:t xml:space="preserve">still </w:t>
      </w:r>
      <w:r w:rsidRPr="091C2F77" w:rsidR="04AE2159">
        <w:rPr>
          <w:rFonts w:ascii="Times New Roman" w:hAnsi="Times New Roman"/>
          <w:b w:val="0"/>
          <w:bCs w:val="0"/>
          <w:color w:val="auto"/>
          <w:sz w:val="22"/>
          <w:szCs w:val="22"/>
          <w:lang w:eastAsia="ko-KR"/>
        </w:rPr>
        <w:t>ineffective</w:t>
      </w:r>
      <w:r w:rsidRPr="091C2F77" w:rsidR="74B7C17C">
        <w:rPr>
          <w:rFonts w:ascii="Times New Roman" w:hAnsi="Times New Roman"/>
          <w:b w:val="0"/>
          <w:bCs w:val="0"/>
          <w:color w:val="auto"/>
          <w:sz w:val="22"/>
          <w:szCs w:val="22"/>
          <w:lang w:eastAsia="ko-KR"/>
        </w:rPr>
        <w:t xml:space="preserve"> in protecting child workers. </w:t>
      </w:r>
    </w:p>
    <w:p w:rsidRPr="006A2016" w:rsidR="00131055" w:rsidP="091C2F77" w:rsidRDefault="00131055" w14:paraId="20199111" w14:textId="33B6C9B0">
      <w:pPr>
        <w:pStyle w:val="Sub-headingofResearchReport"/>
        <w:tabs>
          <w:tab w:val="clear" w:pos="8336"/>
          <w:tab w:val="left" w:pos="7600"/>
        </w:tabs>
        <w:spacing w:line="360" w:lineRule="auto"/>
        <w:ind w:left="0"/>
        <w:rPr>
          <w:rFonts w:ascii="Times New Roman" w:hAnsi="Times New Roman"/>
          <w:color w:val="548DD4"/>
          <w:lang w:eastAsia="ko-KR"/>
        </w:rPr>
      </w:pPr>
      <w:r w:rsidRPr="091C2F77" w:rsidR="1F493E2C">
        <w:rPr>
          <w:rFonts w:ascii="Times New Roman" w:hAnsi="Times New Roman"/>
          <w:color w:val="548DD4"/>
        </w:rPr>
        <w:t>The Modern Age</w:t>
      </w:r>
    </w:p>
    <w:p w:rsidR="4FB61583" w:rsidP="6765F2AF" w:rsidRDefault="4FB61583" w14:paraId="38948954" w14:textId="34C100AD">
      <w:pPr>
        <w:pStyle w:val="Normal"/>
        <w:tabs>
          <w:tab w:val="clear" w:leader="none" w:pos="8336"/>
          <w:tab w:val="left" w:leader="none" w:pos="7600"/>
        </w:tabs>
        <w:spacing w:line="360" w:lineRule="auto"/>
        <w:ind w:firstLine="720"/>
        <w:rPr>
          <w:rFonts w:ascii="Times New Roman" w:hAnsi="Times New Roman" w:eastAsia="Times New Roman" w:cs="Times New Roman"/>
          <w:sz w:val="22"/>
          <w:szCs w:val="22"/>
        </w:rPr>
      </w:pPr>
      <w:r w:rsidRPr="091C2F77" w:rsidR="4FB61583">
        <w:rPr>
          <w:rFonts w:ascii="Times New Roman" w:hAnsi="Times New Roman" w:eastAsia="Times New Roman" w:cs="Times New Roman"/>
          <w:sz w:val="22"/>
          <w:szCs w:val="22"/>
        </w:rPr>
        <w:t>Child labor continues to persist in the modern era.</w:t>
      </w:r>
      <w:r w:rsidRPr="091C2F77" w:rsidR="4FB61583">
        <w:rPr>
          <w:rFonts w:ascii="Times New Roman" w:hAnsi="Times New Roman" w:eastAsia="Times New Roman" w:cs="Times New Roman"/>
          <w:sz w:val="22"/>
          <w:szCs w:val="22"/>
        </w:rPr>
        <w:t xml:space="preserve"> Part of it was eliminated, mostly </w:t>
      </w:r>
      <w:r w:rsidRPr="091C2F77" w:rsidR="50D00E22">
        <w:rPr>
          <w:rFonts w:ascii="Times New Roman" w:hAnsi="Times New Roman" w:eastAsia="Times New Roman" w:cs="Times New Roman"/>
          <w:sz w:val="22"/>
          <w:szCs w:val="22"/>
        </w:rPr>
        <w:t>in Europe and North America, through improvements in legal restrictions and requirements over time.</w:t>
      </w:r>
      <w:r w:rsidRPr="091C2F77" w:rsidR="353136E8">
        <w:rPr>
          <w:rFonts w:ascii="Times New Roman" w:hAnsi="Times New Roman" w:eastAsia="Times New Roman" w:cs="Times New Roman"/>
          <w:sz w:val="22"/>
          <w:szCs w:val="22"/>
        </w:rPr>
        <w:t xml:space="preserve"> Changes in economic conditions and </w:t>
      </w:r>
      <w:r w:rsidRPr="091C2F77" w:rsidR="3521C922">
        <w:rPr>
          <w:rFonts w:ascii="Times New Roman" w:hAnsi="Times New Roman" w:eastAsia="Times New Roman" w:cs="Times New Roman"/>
          <w:sz w:val="22"/>
          <w:szCs w:val="22"/>
        </w:rPr>
        <w:t>increase in social reform and pressure</w:t>
      </w:r>
      <w:r w:rsidRPr="091C2F77" w:rsidR="353136E8">
        <w:rPr>
          <w:rFonts w:ascii="Times New Roman" w:hAnsi="Times New Roman" w:eastAsia="Times New Roman" w:cs="Times New Roman"/>
          <w:sz w:val="22"/>
          <w:szCs w:val="22"/>
        </w:rPr>
        <w:t xml:space="preserve"> </w:t>
      </w:r>
      <w:r w:rsidRPr="091C2F77" w:rsidR="353136E8">
        <w:rPr>
          <w:rFonts w:ascii="Times New Roman" w:hAnsi="Times New Roman" w:eastAsia="Times New Roman" w:cs="Times New Roman"/>
          <w:sz w:val="22"/>
          <w:szCs w:val="22"/>
        </w:rPr>
        <w:t>also</w:t>
      </w:r>
      <w:r w:rsidRPr="091C2F77" w:rsidR="353136E8">
        <w:rPr>
          <w:rFonts w:ascii="Times New Roman" w:hAnsi="Times New Roman" w:eastAsia="Times New Roman" w:cs="Times New Roman"/>
          <w:sz w:val="22"/>
          <w:szCs w:val="22"/>
        </w:rPr>
        <w:t xml:space="preserve"> led to some decline </w:t>
      </w:r>
      <w:r w:rsidRPr="091C2F77" w:rsidR="353136E8">
        <w:rPr>
          <w:rFonts w:ascii="Times New Roman" w:hAnsi="Times New Roman" w:eastAsia="Times New Roman" w:cs="Times New Roman"/>
          <w:sz w:val="22"/>
          <w:szCs w:val="22"/>
        </w:rPr>
        <w:t>of</w:t>
      </w:r>
      <w:r w:rsidRPr="091C2F77" w:rsidR="353136E8">
        <w:rPr>
          <w:rFonts w:ascii="Times New Roman" w:hAnsi="Times New Roman" w:eastAsia="Times New Roman" w:cs="Times New Roman"/>
          <w:sz w:val="22"/>
          <w:szCs w:val="22"/>
        </w:rPr>
        <w:t xml:space="preserve"> child labor. However, </w:t>
      </w:r>
      <w:r w:rsidRPr="091C2F77" w:rsidR="48BA1CA4">
        <w:rPr>
          <w:rFonts w:ascii="Times New Roman" w:hAnsi="Times New Roman" w:eastAsia="Times New Roman" w:cs="Times New Roman"/>
          <w:sz w:val="22"/>
          <w:szCs w:val="22"/>
        </w:rPr>
        <w:t xml:space="preserve">this decline was </w:t>
      </w:r>
      <w:r w:rsidRPr="091C2F77" w:rsidR="48BA1CA4">
        <w:rPr>
          <w:rFonts w:ascii="Times New Roman" w:hAnsi="Times New Roman" w:eastAsia="Times New Roman" w:cs="Times New Roman"/>
          <w:sz w:val="22"/>
          <w:szCs w:val="22"/>
        </w:rPr>
        <w:t>mainly seen</w:t>
      </w:r>
      <w:r w:rsidRPr="091C2F77" w:rsidR="48BA1CA4">
        <w:rPr>
          <w:rFonts w:ascii="Times New Roman" w:hAnsi="Times New Roman" w:eastAsia="Times New Roman" w:cs="Times New Roman"/>
          <w:sz w:val="22"/>
          <w:szCs w:val="22"/>
        </w:rPr>
        <w:t xml:space="preserve"> in the formal economy – child labor still exists in informal economies and global supply chains, as the legal enforcement and government </w:t>
      </w:r>
      <w:r w:rsidRPr="091C2F77" w:rsidR="04F1A0E1">
        <w:rPr>
          <w:rFonts w:ascii="Times New Roman" w:hAnsi="Times New Roman" w:eastAsia="Times New Roman" w:cs="Times New Roman"/>
          <w:sz w:val="22"/>
          <w:szCs w:val="22"/>
        </w:rPr>
        <w:t>regulations are</w:t>
      </w:r>
      <w:r w:rsidRPr="091C2F77" w:rsidR="48BA1CA4">
        <w:rPr>
          <w:rFonts w:ascii="Times New Roman" w:hAnsi="Times New Roman" w:eastAsia="Times New Roman" w:cs="Times New Roman"/>
          <w:sz w:val="22"/>
          <w:szCs w:val="22"/>
        </w:rPr>
        <w:t xml:space="preserve"> weaker. </w:t>
      </w:r>
      <w:r w:rsidRPr="091C2F77" w:rsidR="45CAD009">
        <w:rPr>
          <w:rFonts w:ascii="Times New Roman" w:hAnsi="Times New Roman" w:eastAsia="Times New Roman" w:cs="Times New Roman"/>
          <w:sz w:val="22"/>
          <w:szCs w:val="22"/>
        </w:rPr>
        <w:t xml:space="preserve">Overall, there was a transition from industrial labor in </w:t>
      </w:r>
      <w:r w:rsidRPr="091C2F77" w:rsidR="04500113">
        <w:rPr>
          <w:rFonts w:ascii="Times New Roman" w:hAnsi="Times New Roman" w:eastAsia="Times New Roman" w:cs="Times New Roman"/>
          <w:sz w:val="22"/>
          <w:szCs w:val="22"/>
        </w:rPr>
        <w:t>factories</w:t>
      </w:r>
      <w:r w:rsidRPr="091C2F77" w:rsidR="45CAD009">
        <w:rPr>
          <w:rFonts w:ascii="Times New Roman" w:hAnsi="Times New Roman" w:eastAsia="Times New Roman" w:cs="Times New Roman"/>
          <w:sz w:val="22"/>
          <w:szCs w:val="22"/>
        </w:rPr>
        <w:t xml:space="preserve"> and mines to less visible</w:t>
      </w:r>
      <w:r w:rsidRPr="091C2F77" w:rsidR="36E423DA">
        <w:rPr>
          <w:rFonts w:ascii="Times New Roman" w:hAnsi="Times New Roman" w:eastAsia="Times New Roman" w:cs="Times New Roman"/>
          <w:sz w:val="22"/>
          <w:szCs w:val="22"/>
        </w:rPr>
        <w:t xml:space="preserve"> and more covert informal labor.</w:t>
      </w:r>
    </w:p>
    <w:p w:rsidR="36E423DA" w:rsidP="6765F2AF" w:rsidRDefault="36E423DA" w14:paraId="129A5CC1" w14:textId="004BA0D3">
      <w:pPr>
        <w:pStyle w:val="Normal"/>
        <w:tabs>
          <w:tab w:val="clear" w:leader="none" w:pos="8336"/>
          <w:tab w:val="left" w:leader="none" w:pos="7600"/>
        </w:tabs>
        <w:spacing w:line="360" w:lineRule="auto"/>
        <w:ind w:firstLine="720"/>
        <w:rPr>
          <w:rFonts w:ascii="Times New Roman" w:hAnsi="Times New Roman" w:eastAsia="Times New Roman" w:cs="Times New Roman"/>
          <w:sz w:val="22"/>
          <w:szCs w:val="22"/>
        </w:rPr>
      </w:pPr>
      <w:r w:rsidRPr="6765F2AF" w:rsidR="36E423DA">
        <w:rPr>
          <w:rFonts w:ascii="Times New Roman" w:hAnsi="Times New Roman" w:eastAsia="Times New Roman" w:cs="Times New Roman"/>
          <w:sz w:val="22"/>
          <w:szCs w:val="22"/>
        </w:rPr>
        <w:t>In the 20</w:t>
      </w:r>
      <w:r w:rsidRPr="6765F2AF" w:rsidR="36E423DA">
        <w:rPr>
          <w:rFonts w:ascii="Times New Roman" w:hAnsi="Times New Roman" w:eastAsia="Times New Roman" w:cs="Times New Roman"/>
          <w:sz w:val="22"/>
          <w:szCs w:val="22"/>
          <w:vertAlign w:val="superscript"/>
        </w:rPr>
        <w:t>th</w:t>
      </w:r>
      <w:r w:rsidRPr="6765F2AF" w:rsidR="36E423DA">
        <w:rPr>
          <w:rFonts w:ascii="Times New Roman" w:hAnsi="Times New Roman" w:eastAsia="Times New Roman" w:cs="Times New Roman"/>
          <w:sz w:val="22"/>
          <w:szCs w:val="22"/>
        </w:rPr>
        <w:t xml:space="preserve"> </w:t>
      </w:r>
      <w:r w:rsidRPr="6765F2AF" w:rsidR="0BA6AA02">
        <w:rPr>
          <w:rFonts w:ascii="Times New Roman" w:hAnsi="Times New Roman" w:eastAsia="Times New Roman" w:cs="Times New Roman"/>
          <w:sz w:val="22"/>
          <w:szCs w:val="22"/>
        </w:rPr>
        <w:t>century,</w:t>
      </w:r>
      <w:r w:rsidRPr="6765F2AF" w:rsidR="36E423DA">
        <w:rPr>
          <w:rFonts w:ascii="Times New Roman" w:hAnsi="Times New Roman" w:eastAsia="Times New Roman" w:cs="Times New Roman"/>
          <w:sz w:val="22"/>
          <w:szCs w:val="22"/>
        </w:rPr>
        <w:t xml:space="preserve"> the ILO was founded, and the organization </w:t>
      </w:r>
      <w:r w:rsidRPr="6765F2AF" w:rsidR="36E423DA">
        <w:rPr>
          <w:rFonts w:ascii="Times New Roman" w:hAnsi="Times New Roman" w:eastAsia="Times New Roman" w:cs="Times New Roman"/>
          <w:sz w:val="22"/>
          <w:szCs w:val="22"/>
        </w:rPr>
        <w:t>established</w:t>
      </w:r>
      <w:r w:rsidRPr="6765F2AF" w:rsidR="36E423DA">
        <w:rPr>
          <w:rFonts w:ascii="Times New Roman" w:hAnsi="Times New Roman" w:eastAsia="Times New Roman" w:cs="Times New Roman"/>
          <w:sz w:val="22"/>
          <w:szCs w:val="22"/>
        </w:rPr>
        <w:t xml:space="preserve"> several significant </w:t>
      </w:r>
      <w:r w:rsidRPr="6765F2AF" w:rsidR="56363AC1">
        <w:rPr>
          <w:rFonts w:ascii="Times New Roman" w:hAnsi="Times New Roman" w:eastAsia="Times New Roman" w:cs="Times New Roman"/>
          <w:sz w:val="22"/>
          <w:szCs w:val="22"/>
        </w:rPr>
        <w:t>agreements and frameworks on child labor during this century</w:t>
      </w:r>
      <w:r w:rsidRPr="6765F2AF" w:rsidR="64F57E66">
        <w:rPr>
          <w:rFonts w:ascii="Times New Roman" w:hAnsi="Times New Roman" w:eastAsia="Times New Roman" w:cs="Times New Roman"/>
          <w:sz w:val="22"/>
          <w:szCs w:val="22"/>
        </w:rPr>
        <w:t xml:space="preserve">. This includes the ILO convention no. 138 and ILO convention no. </w:t>
      </w:r>
      <w:r w:rsidRPr="6765F2AF" w:rsidR="64F57E66">
        <w:rPr>
          <w:rFonts w:ascii="Times New Roman" w:hAnsi="Times New Roman" w:eastAsia="Times New Roman" w:cs="Times New Roman"/>
          <w:sz w:val="22"/>
          <w:szCs w:val="22"/>
        </w:rPr>
        <w:t>182,</w:t>
      </w:r>
      <w:r w:rsidRPr="6765F2AF" w:rsidR="64F57E66">
        <w:rPr>
          <w:rFonts w:ascii="Times New Roman" w:hAnsi="Times New Roman" w:eastAsia="Times New Roman" w:cs="Times New Roman"/>
          <w:sz w:val="22"/>
          <w:szCs w:val="22"/>
        </w:rPr>
        <w:t xml:space="preserve"> both </w:t>
      </w:r>
      <w:r w:rsidRPr="6765F2AF" w:rsidR="1063019E">
        <w:rPr>
          <w:rFonts w:ascii="Times New Roman" w:hAnsi="Times New Roman" w:eastAsia="Times New Roman" w:cs="Times New Roman"/>
          <w:sz w:val="22"/>
          <w:szCs w:val="22"/>
        </w:rPr>
        <w:t>focus</w:t>
      </w:r>
      <w:r w:rsidRPr="6765F2AF" w:rsidR="7FF5B2D0">
        <w:rPr>
          <w:rFonts w:ascii="Times New Roman" w:hAnsi="Times New Roman" w:eastAsia="Times New Roman" w:cs="Times New Roman"/>
          <w:sz w:val="22"/>
          <w:szCs w:val="22"/>
        </w:rPr>
        <w:t>ing</w:t>
      </w:r>
      <w:r w:rsidRPr="6765F2AF" w:rsidR="1063019E">
        <w:rPr>
          <w:rFonts w:ascii="Times New Roman" w:hAnsi="Times New Roman" w:eastAsia="Times New Roman" w:cs="Times New Roman"/>
          <w:sz w:val="22"/>
          <w:szCs w:val="22"/>
        </w:rPr>
        <w:t xml:space="preserve"> </w:t>
      </w:r>
      <w:r w:rsidRPr="6765F2AF" w:rsidR="64F57E66">
        <w:rPr>
          <w:rFonts w:ascii="Times New Roman" w:hAnsi="Times New Roman" w:eastAsia="Times New Roman" w:cs="Times New Roman"/>
          <w:sz w:val="22"/>
          <w:szCs w:val="22"/>
        </w:rPr>
        <w:t xml:space="preserve">on </w:t>
      </w:r>
      <w:r w:rsidRPr="6765F2AF" w:rsidR="76A0F844">
        <w:rPr>
          <w:rFonts w:ascii="Times New Roman" w:hAnsi="Times New Roman" w:eastAsia="Times New Roman" w:cs="Times New Roman"/>
          <w:sz w:val="22"/>
          <w:szCs w:val="22"/>
        </w:rPr>
        <w:t>protecting the rights of children in the face of the issue of child labor.</w:t>
      </w:r>
    </w:p>
    <w:p w:rsidR="567BAD2F" w:rsidP="6765F2AF" w:rsidRDefault="567BAD2F" w14:paraId="46BEC061" w14:textId="44122935">
      <w:pPr>
        <w:pStyle w:val="Normal"/>
        <w:tabs>
          <w:tab w:val="clear" w:leader="none" w:pos="8336"/>
          <w:tab w:val="left" w:leader="none" w:pos="7600"/>
        </w:tabs>
        <w:spacing w:line="360" w:lineRule="auto"/>
        <w:ind w:firstLine="720"/>
        <w:rPr>
          <w:rFonts w:ascii="Times New Roman" w:hAnsi="Times New Roman"/>
          <w:sz w:val="22"/>
          <w:szCs w:val="22"/>
        </w:rPr>
      </w:pPr>
      <w:r w:rsidRPr="6765F2AF" w:rsidR="567BAD2F">
        <w:rPr>
          <w:rFonts w:ascii="Times New Roman" w:hAnsi="Times New Roman"/>
          <w:sz w:val="22"/>
          <w:szCs w:val="22"/>
        </w:rPr>
        <w:t xml:space="preserve">It has been </w:t>
      </w:r>
      <w:r w:rsidRPr="6765F2AF" w:rsidR="567BAD2F">
        <w:rPr>
          <w:rFonts w:ascii="Times New Roman" w:hAnsi="Times New Roman"/>
          <w:sz w:val="22"/>
          <w:szCs w:val="22"/>
        </w:rPr>
        <w:t>observed</w:t>
      </w:r>
      <w:r w:rsidRPr="6765F2AF" w:rsidR="567BAD2F">
        <w:rPr>
          <w:rFonts w:ascii="Times New Roman" w:hAnsi="Times New Roman"/>
          <w:sz w:val="22"/>
          <w:szCs w:val="22"/>
        </w:rPr>
        <w:t xml:space="preserve"> that child labor is </w:t>
      </w:r>
      <w:r w:rsidRPr="6765F2AF" w:rsidR="567BAD2F">
        <w:rPr>
          <w:rFonts w:ascii="Times New Roman" w:hAnsi="Times New Roman"/>
          <w:sz w:val="22"/>
          <w:szCs w:val="22"/>
        </w:rPr>
        <w:t>relatively more</w:t>
      </w:r>
      <w:r w:rsidRPr="6765F2AF" w:rsidR="567BAD2F">
        <w:rPr>
          <w:rFonts w:ascii="Times New Roman" w:hAnsi="Times New Roman"/>
          <w:sz w:val="22"/>
          <w:szCs w:val="22"/>
        </w:rPr>
        <w:t xml:space="preserve"> prevalent in regions such as South Asia, Southeast Asia, Latin America, the Middle East, and several parts of Africa. </w:t>
      </w:r>
      <w:r w:rsidRPr="6765F2AF" w:rsidR="03B37A38">
        <w:rPr>
          <w:rFonts w:ascii="Times New Roman" w:hAnsi="Times New Roman"/>
          <w:sz w:val="22"/>
          <w:szCs w:val="22"/>
        </w:rPr>
        <w:t>Generally, child</w:t>
      </w:r>
      <w:r w:rsidRPr="6765F2AF" w:rsidR="03B37A38">
        <w:rPr>
          <w:rFonts w:ascii="Times New Roman" w:hAnsi="Times New Roman"/>
          <w:sz w:val="22"/>
          <w:szCs w:val="22"/>
        </w:rPr>
        <w:t xml:space="preserve"> labor is more common in low and middle-income regions. </w:t>
      </w:r>
      <w:r w:rsidRPr="6765F2AF" w:rsidR="35FB30EE">
        <w:rPr>
          <w:rFonts w:ascii="Times New Roman" w:hAnsi="Times New Roman"/>
          <w:sz w:val="22"/>
          <w:szCs w:val="22"/>
        </w:rPr>
        <w:t xml:space="preserve">Combined with the </w:t>
      </w:r>
      <w:r w:rsidRPr="6765F2AF" w:rsidR="0E70AD8B">
        <w:rPr>
          <w:rFonts w:ascii="Times New Roman" w:hAnsi="Times New Roman"/>
          <w:sz w:val="22"/>
          <w:szCs w:val="22"/>
        </w:rPr>
        <w:t xml:space="preserve">structural complexity and obscurity of the global supply chains and informal economies, the circumstances of child labor make it considerably difficult to </w:t>
      </w:r>
      <w:r w:rsidRPr="6765F2AF" w:rsidR="4AA512A4">
        <w:rPr>
          <w:rFonts w:ascii="Times New Roman" w:hAnsi="Times New Roman"/>
          <w:sz w:val="22"/>
          <w:szCs w:val="22"/>
        </w:rPr>
        <w:t>enforce specific laws and changes in regard to this issue.</w:t>
      </w:r>
      <w:r w:rsidRPr="6765F2AF" w:rsidR="4AA512A4">
        <w:rPr>
          <w:rFonts w:ascii="Times New Roman" w:hAnsi="Times New Roman"/>
          <w:sz w:val="22"/>
          <w:szCs w:val="22"/>
        </w:rPr>
        <w:t xml:space="preserve"> </w:t>
      </w:r>
    </w:p>
    <w:p w:rsidRPr="006A2016" w:rsidR="00131055" w:rsidP="091C2F77" w:rsidRDefault="00131055" w14:textId="77777777" w14:paraId="15699E2D">
      <w:pPr>
        <w:pStyle w:val="Sub-sub-headingofResearchReport"/>
        <w:spacing w:line="360" w:lineRule="auto"/>
        <w:ind w:left="0"/>
        <w:rPr>
          <w:rFonts w:ascii="Times New Roman" w:hAnsi="Times New Roman"/>
          <w:color w:val="548DD4"/>
        </w:rPr>
      </w:pPr>
      <w:r w:rsidRPr="006A2016">
        <w:rPr>
          <w:rFonts w:ascii="Times New Roman" w:hAnsi="Times New Roman"/>
          <w:color w:val="548DD4"/>
        </w:rPr>
        <w:tab/>
      </w:r>
      <w:r w:rsidRPr="006A2016" w:rsidR="79650C86">
        <w:rPr>
          <w:rFonts w:ascii="Times New Roman" w:hAnsi="Times New Roman"/>
          <w:color w:val="548DD4"/>
        </w:rPr>
        <w:t>Obscurity and underreporting</w:t>
      </w:r>
    </w:p>
    <w:p w:rsidRPr="006A2016" w:rsidR="00131055" w:rsidP="091C2F77" w:rsidRDefault="00131055" w14:paraId="262AF943" w14:textId="1B674DE6">
      <w:pPr>
        <w:pStyle w:val="Normal"/>
        <w:spacing w:line="360" w:lineRule="auto"/>
        <w:ind w:left="1440"/>
        <w:rPr>
          <w:lang w:eastAsia="ko-KR"/>
        </w:rPr>
      </w:pPr>
      <w:r w:rsidR="7AACB72A">
        <w:rPr/>
        <w:t>One major is</w:t>
      </w:r>
      <w:r w:rsidR="7AACB72A">
        <w:rPr/>
        <w:t xml:space="preserve">sue of child labor in informal economies and global supply chains is that much of it is underreported and </w:t>
      </w:r>
      <w:r w:rsidR="1AFAC34D">
        <w:rPr/>
        <w:t>structurally complex</w:t>
      </w:r>
      <w:r w:rsidR="7AACB72A">
        <w:rPr/>
        <w:t>.</w:t>
      </w:r>
      <w:r w:rsidR="7538A71A">
        <w:rPr/>
        <w:t xml:space="preserve"> </w:t>
      </w:r>
      <w:r w:rsidR="0E4F4B78">
        <w:rPr/>
        <w:t>As a result</w:t>
      </w:r>
      <w:r w:rsidR="7538A71A">
        <w:rPr/>
        <w:t>, the extremity of th</w:t>
      </w:r>
      <w:r w:rsidR="0068489A">
        <w:rPr/>
        <w:t xml:space="preserve">is </w:t>
      </w:r>
      <w:r w:rsidR="7538A71A">
        <w:rPr/>
        <w:t>issue could be underestimated</w:t>
      </w:r>
      <w:r w:rsidR="25E4E416">
        <w:rPr/>
        <w:t>, and it may be hard to target laws and inspections towards any specific sector of these economic systems.</w:t>
      </w:r>
    </w:p>
    <w:p w:rsidRPr="006A2016" w:rsidR="00131055" w:rsidP="091C2F77" w:rsidRDefault="00131055" w14:paraId="02BF51CF" w14:textId="6B780D18">
      <w:pPr>
        <w:pStyle w:val="Sub-sub-headingofResearchReport"/>
        <w:spacing w:line="360" w:lineRule="auto"/>
        <w:ind w:left="0"/>
        <w:rPr>
          <w:rFonts w:ascii="Times New Roman" w:hAnsi="Times New Roman"/>
          <w:color w:val="548DD4"/>
          <w:lang w:eastAsia="ko-KR"/>
        </w:rPr>
      </w:pPr>
      <w:r w:rsidRPr="006A2016">
        <w:rPr>
          <w:rFonts w:ascii="Times New Roman" w:hAnsi="Times New Roman"/>
          <w:color w:val="8064A2"/>
        </w:rPr>
        <w:tab/>
      </w:r>
      <w:r w:rsidRPr="006A2016" w:rsidR="7549993D">
        <w:rPr>
          <w:rFonts w:ascii="Times New Roman" w:hAnsi="Times New Roman"/>
          <w:color w:val="548DD4"/>
        </w:rPr>
        <w:t xml:space="preserve">Economic </w:t>
      </w:r>
      <w:r w:rsidRPr="006A2016" w:rsidR="6C9311ED">
        <w:rPr>
          <w:rFonts w:ascii="Times New Roman" w:hAnsi="Times New Roman"/>
          <w:color w:val="548DD4"/>
        </w:rPr>
        <w:t>pressure</w:t>
      </w:r>
    </w:p>
    <w:p w:rsidRPr="006A2016" w:rsidR="00131055" w:rsidP="091C2F77" w:rsidRDefault="00131055" w14:paraId="6346027B" w14:textId="22D07423">
      <w:pPr>
        <w:pStyle w:val="Normal"/>
        <w:spacing w:line="360" w:lineRule="auto"/>
        <w:ind w:left="1440" w:firstLine="720"/>
      </w:pPr>
      <w:r w:rsidR="62B4F8DE">
        <w:rPr/>
        <w:t xml:space="preserve">Economic and financial conditions are a major factor in the issue of child labor. </w:t>
      </w:r>
      <w:r w:rsidR="50524821">
        <w:rPr/>
        <w:t xml:space="preserve">Sometimes, children’s income is part of what their family relies on for survival. When the economy is unstable, </w:t>
      </w:r>
      <w:r w:rsidR="62DDAF88">
        <w:rPr/>
        <w:t>low-income families experiencing poverty and economic pressure may find it necessary to send the children to work.</w:t>
      </w:r>
      <w:r w:rsidR="220F3CEB">
        <w:rPr/>
        <w:t xml:space="preserve"> </w:t>
      </w:r>
      <w:r w:rsidR="220F3CEB">
        <w:rPr/>
        <w:t>Overall,</w:t>
      </w:r>
      <w:r w:rsidR="51EFE5D3">
        <w:rPr/>
        <w:t xml:space="preserve"> it can be seen that</w:t>
      </w:r>
      <w:r w:rsidR="220F3CEB">
        <w:rPr/>
        <w:t xml:space="preserve"> </w:t>
      </w:r>
      <w:r w:rsidR="220F3CEB">
        <w:rPr/>
        <w:t xml:space="preserve">this </w:t>
      </w:r>
      <w:r w:rsidR="5E72B572">
        <w:rPr/>
        <w:t xml:space="preserve">particular issue </w:t>
      </w:r>
      <w:r w:rsidR="6B342063">
        <w:rPr/>
        <w:t>stems from a larger environment of economic instability</w:t>
      </w:r>
      <w:r w:rsidR="5E7CD484">
        <w:rPr/>
        <w:t>.</w:t>
      </w:r>
    </w:p>
    <w:p w:rsidR="5E7CD484" w:rsidP="091C2F77" w:rsidRDefault="5E7CD484" w14:paraId="536C27B4" w14:textId="1E5048D5">
      <w:pPr>
        <w:pStyle w:val="Sub-sub-headingofResearchReport"/>
        <w:spacing w:line="360" w:lineRule="auto"/>
        <w:ind w:left="0" w:firstLine="1440"/>
        <w:rPr>
          <w:rFonts w:ascii="Times New Roman" w:hAnsi="Times New Roman"/>
          <w:color w:val="548DD4"/>
        </w:rPr>
      </w:pPr>
      <w:r w:rsidRPr="091C2F77" w:rsidR="5E7CD484">
        <w:rPr>
          <w:rFonts w:ascii="Times New Roman" w:hAnsi="Times New Roman"/>
          <w:color w:val="548DD4"/>
        </w:rPr>
        <w:t>Harm and disruption</w:t>
      </w:r>
    </w:p>
    <w:p w:rsidR="3FAD6EAD" w:rsidP="091C2F77" w:rsidRDefault="3FAD6EAD" w14:paraId="2A3D18E0" w14:textId="2FA9B70C">
      <w:pPr>
        <w:pStyle w:val="Normal"/>
        <w:spacing w:line="360" w:lineRule="auto"/>
        <w:ind w:left="1440" w:firstLine="720"/>
      </w:pPr>
      <w:r w:rsidR="3FAD6EAD">
        <w:rPr/>
        <w:t xml:space="preserve">Child labor has two major effects on </w:t>
      </w:r>
      <w:r w:rsidR="11AB7DA7">
        <w:rPr/>
        <w:t xml:space="preserve">the </w:t>
      </w:r>
      <w:r w:rsidR="3FAD6EAD">
        <w:rPr/>
        <w:t xml:space="preserve">children involved. Firstly, potentially </w:t>
      </w:r>
      <w:r w:rsidR="3FAD6EAD">
        <w:rPr/>
        <w:t>hazardous</w:t>
      </w:r>
      <w:r w:rsidR="3FAD6EAD">
        <w:rPr/>
        <w:t xml:space="preserve"> </w:t>
      </w:r>
      <w:r w:rsidR="660DC10A">
        <w:rPr/>
        <w:t xml:space="preserve">and unhealthy </w:t>
      </w:r>
      <w:r w:rsidR="3FAD6EAD">
        <w:rPr/>
        <w:t xml:space="preserve">environments could bring harm </w:t>
      </w:r>
      <w:r w:rsidR="7FF6B140">
        <w:rPr/>
        <w:t>to</w:t>
      </w:r>
      <w:r w:rsidR="3FAD6EAD">
        <w:rPr/>
        <w:t xml:space="preserve"> the children. </w:t>
      </w:r>
      <w:r w:rsidR="58BD8746">
        <w:rPr/>
        <w:t xml:space="preserve">Sending children to labor in such dangerous environments could be considered a violation of human rights. </w:t>
      </w:r>
      <w:r w:rsidR="7F8F49FD">
        <w:rPr/>
        <w:t xml:space="preserve">Additionally, spending time working could disrupt their access to education. This means that there is </w:t>
      </w:r>
      <w:r w:rsidR="79E5F101">
        <w:rPr/>
        <w:t xml:space="preserve">a high possibility that child laborers may not be able to achieve </w:t>
      </w:r>
      <w:r w:rsidR="79E5F101">
        <w:rPr/>
        <w:t>high levels</w:t>
      </w:r>
      <w:r w:rsidR="79E5F101">
        <w:rPr/>
        <w:t xml:space="preserve"> of education, and th</w:t>
      </w:r>
      <w:r w:rsidR="313F652A">
        <w:rPr/>
        <w:t>is limited education could reduce their future opportunities.</w:t>
      </w:r>
    </w:p>
    <w:p w:rsidRPr="006A2016" w:rsidR="00DE7183" w:rsidP="091C2F77" w:rsidRDefault="00DE7183" w14:paraId="6A05A809" w14:textId="77777777">
      <w:pPr>
        <w:pStyle w:val="Sub-sub-headingofResearchReport"/>
        <w:spacing w:line="360" w:lineRule="auto"/>
        <w:rPr>
          <w:rFonts w:ascii="Times New Roman" w:hAnsi="Times New Roman"/>
          <w:b w:val="0"/>
          <w:bCs w:val="0"/>
          <w:i w:val="0"/>
          <w:iCs w:val="0"/>
          <w:color w:val="auto"/>
          <w:lang w:eastAsia="ko-KR"/>
        </w:rPr>
      </w:pPr>
    </w:p>
    <w:p w:rsidR="00131055" w:rsidP="091C2F77" w:rsidRDefault="00187933" w14:paraId="49FBFC96" w14:textId="77777777">
      <w:pPr>
        <w:pStyle w:val="SectionTitle"/>
        <w:spacing w:line="360" w:lineRule="auto"/>
        <w:ind w:left="0"/>
        <w:rPr>
          <w:rFonts w:ascii="Times New Roman" w:hAnsi="Times New Roman"/>
          <w:color w:val="548DD4"/>
        </w:rPr>
      </w:pPr>
      <w:r w:rsidRPr="091C2F77" w:rsidR="00187933">
        <w:rPr>
          <w:rFonts w:ascii="Times New Roman" w:hAnsi="Times New Roman"/>
          <w:color w:val="548DD4"/>
        </w:rPr>
        <w:t>Major Parties Involved</w:t>
      </w:r>
      <w:r w:rsidRPr="091C2F77" w:rsidR="00800EC1">
        <w:rPr>
          <w:rFonts w:ascii="Times New Roman" w:hAnsi="Times New Roman"/>
          <w:color w:val="548DD4"/>
        </w:rPr>
        <w:t xml:space="preserve"> </w:t>
      </w:r>
    </w:p>
    <w:p w:rsidRPr="006A2016" w:rsidR="00131055" w:rsidP="091C2F77" w:rsidRDefault="00131055" w14:paraId="716376C7" w14:textId="237DB198">
      <w:pPr>
        <w:pStyle w:val="Sub-headingofResearchReport"/>
        <w:tabs>
          <w:tab w:val="clear" w:pos="8336"/>
          <w:tab w:val="left" w:pos="7600"/>
        </w:tabs>
        <w:spacing w:line="360" w:lineRule="auto"/>
        <w:rPr>
          <w:rFonts w:ascii="Times New Roman" w:hAnsi="Times New Roman"/>
          <w:color w:val="548DD4"/>
          <w:lang w:eastAsia="ko-KR"/>
        </w:rPr>
      </w:pPr>
      <w:r w:rsidRPr="091C2F77" w:rsidR="7B677E15">
        <w:rPr>
          <w:rFonts w:ascii="Times New Roman" w:hAnsi="Times New Roman"/>
          <w:color w:val="548DD4"/>
        </w:rPr>
        <w:t xml:space="preserve">International </w:t>
      </w:r>
      <w:r w:rsidRPr="091C2F77" w:rsidR="7B677E15">
        <w:rPr>
          <w:rFonts w:ascii="Times New Roman" w:hAnsi="Times New Roman"/>
          <w:color w:val="548DD4"/>
        </w:rPr>
        <w:t>Labour</w:t>
      </w:r>
      <w:r w:rsidRPr="091C2F77" w:rsidR="7B677E15">
        <w:rPr>
          <w:rFonts w:ascii="Times New Roman" w:hAnsi="Times New Roman"/>
          <w:color w:val="548DD4"/>
        </w:rPr>
        <w:t xml:space="preserve"> Organization</w:t>
      </w:r>
      <w:r w:rsidRPr="091C2F77" w:rsidR="733C60FB">
        <w:rPr>
          <w:rFonts w:ascii="Times New Roman" w:hAnsi="Times New Roman"/>
          <w:color w:val="548DD4"/>
        </w:rPr>
        <w:t xml:space="preserve"> (ILO)</w:t>
      </w:r>
    </w:p>
    <w:p w:rsidRPr="006A2016" w:rsidR="00131055" w:rsidP="7CAC1C9B" w:rsidRDefault="00131055" w14:paraId="3FE327F1" w14:textId="313F1209">
      <w:pPr>
        <w:spacing w:line="360" w:lineRule="auto"/>
        <w:ind w:left="1440" w:firstLine="720"/>
        <w:rPr>
          <w:rFonts w:ascii="Times New Roman" w:hAnsi="Times New Roman"/>
          <w:color w:val="000000" w:themeColor="text1" w:themeTint="FF" w:themeShade="FF"/>
          <w:sz w:val="22"/>
          <w:szCs w:val="22"/>
        </w:rPr>
      </w:pPr>
      <w:r w:rsidRPr="7CAC1C9B" w:rsidR="299AE9FB">
        <w:rPr>
          <w:rFonts w:ascii="Times New Roman" w:hAnsi="Times New Roman"/>
          <w:color w:val="000000" w:themeColor="text1" w:themeTint="FF" w:themeShade="FF"/>
          <w:sz w:val="22"/>
          <w:szCs w:val="22"/>
        </w:rPr>
        <w:t xml:space="preserve">The International </w:t>
      </w:r>
      <w:r w:rsidRPr="7CAC1C9B" w:rsidR="299AE9FB">
        <w:rPr>
          <w:rFonts w:ascii="Times New Roman" w:hAnsi="Times New Roman"/>
          <w:color w:val="000000" w:themeColor="text1" w:themeTint="FF" w:themeShade="FF"/>
          <w:sz w:val="22"/>
          <w:szCs w:val="22"/>
        </w:rPr>
        <w:t xml:space="preserve">Labour</w:t>
      </w:r>
      <w:r w:rsidRPr="7CAC1C9B" w:rsidR="299AE9FB">
        <w:rPr>
          <w:rFonts w:ascii="Times New Roman" w:hAnsi="Times New Roman"/>
          <w:color w:val="000000" w:themeColor="text1" w:themeTint="FF" w:themeShade="FF"/>
          <w:sz w:val="22"/>
          <w:szCs w:val="22"/>
        </w:rPr>
        <w:t xml:space="preserve"> Organization is a United Nations</w:t>
      </w:r>
      <w:r w:rsidRPr="7CAC1C9B" w:rsidR="7F5DE772">
        <w:rPr>
          <w:rFonts w:ascii="Times New Roman" w:hAnsi="Times New Roman"/>
          <w:color w:val="000000" w:themeColor="text1" w:themeTint="FF" w:themeShade="FF"/>
          <w:sz w:val="22"/>
          <w:szCs w:val="22"/>
        </w:rPr>
        <w:t xml:space="preserve"> (UN)</w:t>
      </w:r>
      <w:r w:rsidRPr="7CAC1C9B" w:rsidR="299AE9FB">
        <w:rPr>
          <w:rFonts w:ascii="Times New Roman" w:hAnsi="Times New Roman"/>
          <w:color w:val="000000" w:themeColor="text1" w:themeTint="FF" w:themeShade="FF"/>
          <w:sz w:val="22"/>
          <w:szCs w:val="22"/>
        </w:rPr>
        <w:t xml:space="preserve"> agency that works on developing and extending labor rights, which includes conventions on child labor</w:t>
      </w:r>
      <w:r w:rsidRPr="7CAC1C9B" w:rsidR="6C417A88">
        <w:rPr>
          <w:rFonts w:ascii="Times New Roman" w:hAnsi="Times New Roman"/>
          <w:color w:val="000000" w:themeColor="text1" w:themeTint="FF" w:themeShade="FF"/>
          <w:sz w:val="22"/>
          <w:szCs w:val="22"/>
        </w:rPr>
        <w:t xml:space="preserve">, as mentioned previously. They specifically </w:t>
      </w:r>
      <w:r w:rsidRPr="7CAC1C9B" w:rsidR="01DBD205">
        <w:rPr>
          <w:rFonts w:ascii="Times New Roman" w:hAnsi="Times New Roman"/>
          <w:color w:val="000000" w:themeColor="text1" w:themeTint="FF" w:themeShade="FF"/>
          <w:sz w:val="22"/>
          <w:szCs w:val="22"/>
        </w:rPr>
        <w:t xml:space="preserve">founded</w:t>
      </w:r>
      <w:r w:rsidRPr="7CAC1C9B" w:rsidR="6C417A88">
        <w:rPr>
          <w:rFonts w:ascii="Times New Roman" w:hAnsi="Times New Roman"/>
          <w:color w:val="000000" w:themeColor="text1" w:themeTint="FF" w:themeShade="FF"/>
          <w:sz w:val="22"/>
          <w:szCs w:val="22"/>
        </w:rPr>
        <w:t xml:space="preserve"> the International </w:t>
      </w:r>
      <w:r w:rsidRPr="7CAC1C9B" w:rsidR="6C417A88">
        <w:rPr>
          <w:rFonts w:ascii="Times New Roman" w:hAnsi="Times New Roman"/>
          <w:color w:val="000000" w:themeColor="text1" w:themeTint="FF" w:themeShade="FF"/>
          <w:sz w:val="22"/>
          <w:szCs w:val="22"/>
        </w:rPr>
        <w:t xml:space="preserve">Programme</w:t>
      </w:r>
      <w:r w:rsidRPr="7CAC1C9B" w:rsidR="6C417A88">
        <w:rPr>
          <w:rFonts w:ascii="Times New Roman" w:hAnsi="Times New Roman"/>
          <w:color w:val="000000" w:themeColor="text1" w:themeTint="FF" w:themeShade="FF"/>
          <w:sz w:val="22"/>
          <w:szCs w:val="22"/>
        </w:rPr>
        <w:t xml:space="preserve"> on the Elimination of Child </w:t>
      </w:r>
      <w:r w:rsidRPr="7CAC1C9B" w:rsidR="6C417A88">
        <w:rPr>
          <w:rFonts w:ascii="Times New Roman" w:hAnsi="Times New Roman"/>
          <w:color w:val="000000" w:themeColor="text1" w:themeTint="FF" w:themeShade="FF"/>
          <w:sz w:val="22"/>
          <w:szCs w:val="22"/>
        </w:rPr>
        <w:t xml:space="preserve">Labour</w:t>
      </w:r>
      <w:r w:rsidRPr="7CAC1C9B" w:rsidR="6C417A88">
        <w:rPr>
          <w:rFonts w:ascii="Times New Roman" w:hAnsi="Times New Roman"/>
          <w:color w:val="000000" w:themeColor="text1" w:themeTint="FF" w:themeShade="FF"/>
          <w:sz w:val="22"/>
          <w:szCs w:val="22"/>
        </w:rPr>
        <w:t xml:space="preserve"> and Forced </w:t>
      </w:r>
      <w:r w:rsidRPr="7CAC1C9B" w:rsidR="6C417A88">
        <w:rPr>
          <w:rFonts w:ascii="Times New Roman" w:hAnsi="Times New Roman"/>
          <w:color w:val="000000" w:themeColor="text1" w:themeTint="FF" w:themeShade="FF"/>
          <w:sz w:val="22"/>
          <w:szCs w:val="22"/>
        </w:rPr>
        <w:t xml:space="preserve">Labour</w:t>
      </w:r>
      <w:r w:rsidRPr="7CAC1C9B" w:rsidR="6C417A88">
        <w:rPr>
          <w:rFonts w:ascii="Times New Roman" w:hAnsi="Times New Roman"/>
          <w:color w:val="000000" w:themeColor="text1" w:themeTint="FF" w:themeShade="FF"/>
          <w:sz w:val="22"/>
          <w:szCs w:val="22"/>
        </w:rPr>
        <w:t xml:space="preserve"> (IPEC+)</w:t>
      </w:r>
      <w:r w:rsidRPr="7CAC1C9B" w:rsidR="0B729698">
        <w:rPr>
          <w:rFonts w:ascii="Times New Roman" w:hAnsi="Times New Roman"/>
          <w:color w:val="000000" w:themeColor="text1" w:themeTint="FF" w:themeShade="FF"/>
          <w:sz w:val="22"/>
          <w:szCs w:val="22"/>
        </w:rPr>
        <w:t xml:space="preserve"> </w:t>
      </w:r>
      <w:r w:rsidRPr="7CAC1C9B" w:rsidR="561DAAEF">
        <w:rPr>
          <w:rFonts w:ascii="Times New Roman" w:hAnsi="Times New Roman"/>
          <w:color w:val="000000" w:themeColor="text1" w:themeTint="FF" w:themeShade="FF"/>
          <w:sz w:val="22"/>
          <w:szCs w:val="22"/>
        </w:rPr>
        <w:t xml:space="preserve">in 1992, which “aims to eradicate all forms of child labor”.</w:t>
      </w:r>
      <w:r w:rsidRPr="7CAC1C9B" w:rsidR="71D96C9F">
        <w:rPr>
          <w:rFonts w:ascii="Times New Roman" w:hAnsi="Times New Roman"/>
          <w:color w:val="000000" w:themeColor="text1" w:themeTint="FF" w:themeShade="FF"/>
          <w:sz w:val="22"/>
          <w:szCs w:val="22"/>
        </w:rPr>
        <w:t xml:space="preserve"> </w:t>
      </w:r>
      <w:r w:rsidRPr="7CAC1C9B" w:rsidR="71D96C9F">
        <w:rPr>
          <w:rFonts w:ascii="Times New Roman" w:hAnsi="Times New Roman"/>
          <w:color w:val="000000" w:themeColor="text1" w:themeTint="FF" w:themeShade="FF"/>
          <w:sz w:val="22"/>
          <w:szCs w:val="22"/>
        </w:rPr>
        <w:t>As a UN-founded labor organization, it is clear that the ILO plays a role of establishing conventions with the interest of, in this case, improving conditions for current child laborers and eliminating child labor.</w:t>
      </w:r>
    </w:p>
    <w:p w:rsidRPr="006A2016" w:rsidR="00131055" w:rsidP="091C2F77" w:rsidRDefault="00131055" w14:paraId="3175E83F" w14:textId="038F7C62">
      <w:pPr>
        <w:pStyle w:val="Sub-headingofResearchReport"/>
        <w:tabs>
          <w:tab w:val="clear" w:pos="8336"/>
          <w:tab w:val="left" w:pos="7600"/>
        </w:tabs>
        <w:spacing w:line="360" w:lineRule="auto"/>
        <w:rPr>
          <w:rFonts w:ascii="Times New Roman" w:hAnsi="Times New Roman"/>
          <w:color w:val="548DD4"/>
          <w:lang w:eastAsia="ko-KR"/>
        </w:rPr>
      </w:pPr>
      <w:r w:rsidRPr="091C2F77" w:rsidR="1C72D6F8">
        <w:rPr>
          <w:rFonts w:ascii="Times New Roman" w:hAnsi="Times New Roman"/>
          <w:color w:val="548DD4"/>
        </w:rPr>
        <w:t>Save the Children</w:t>
      </w:r>
    </w:p>
    <w:p w:rsidR="00131055" w:rsidP="7CAC1C9B" w:rsidRDefault="00131055" w14:paraId="64DBBBEC" w14:textId="6315323D">
      <w:pPr>
        <w:spacing w:line="360" w:lineRule="auto"/>
        <w:ind w:left="1440" w:firstLine="720"/>
        <w:rPr>
          <w:rFonts w:ascii="Times New Roman" w:hAnsi="Times New Roman"/>
          <w:color w:val="000000" w:themeColor="text1" w:themeTint="FF" w:themeShade="FF"/>
          <w:sz w:val="22"/>
          <w:szCs w:val="22"/>
        </w:rPr>
      </w:pPr>
      <w:r w:rsidRPr="7CAC1C9B" w:rsidR="38CC1F31">
        <w:rPr>
          <w:rFonts w:ascii="Times New Roman" w:hAnsi="Times New Roman"/>
          <w:color w:val="000000"/>
          <w:sz w:val="22"/>
          <w:szCs w:val="22"/>
        </w:rPr>
        <w:t xml:space="preserve">Save the Children is a large international, non-governmental organization (NGO) that works to protect children’s rights, and this includes </w:t>
      </w:r>
      <w:r w:rsidRPr="7CAC1C9B" w:rsidR="3CC922C4">
        <w:rPr>
          <w:rFonts w:ascii="Times New Roman" w:hAnsi="Times New Roman"/>
          <w:color w:val="000000"/>
          <w:sz w:val="22"/>
          <w:szCs w:val="22"/>
        </w:rPr>
        <w:t xml:space="preserve">efforts to protect </w:t>
      </w:r>
      <w:r w:rsidRPr="7CAC1C9B" w:rsidR="0F9C8652">
        <w:rPr>
          <w:rFonts w:ascii="Times New Roman" w:hAnsi="Times New Roman"/>
          <w:color w:val="000000"/>
          <w:sz w:val="22"/>
          <w:szCs w:val="22"/>
        </w:rPr>
        <w:t>them from child labor</w:t>
      </w:r>
      <w:r w:rsidRPr="7CAC1C9B" w:rsidR="07D4763E">
        <w:rPr>
          <w:rFonts w:ascii="Times New Roman" w:hAnsi="Times New Roman"/>
          <w:color w:val="000000"/>
          <w:sz w:val="22"/>
          <w:szCs w:val="22"/>
        </w:rPr>
        <w:t xml:space="preserve"> throug</w:t>
      </w:r>
      <w:r w:rsidRPr="7CAC1C9B" w:rsidR="2FA84FD5">
        <w:rPr>
          <w:rFonts w:ascii="Times New Roman" w:hAnsi="Times New Roman"/>
          <w:color w:val="000000"/>
          <w:sz w:val="22"/>
          <w:szCs w:val="22"/>
        </w:rPr>
        <w:t>h advocacy</w:t>
      </w:r>
      <w:r w:rsidRPr="7CAC1C9B" w:rsidR="1B17722F">
        <w:rPr>
          <w:rFonts w:ascii="Times New Roman" w:hAnsi="Times New Roman"/>
          <w:color w:val="000000"/>
          <w:sz w:val="22"/>
          <w:szCs w:val="22"/>
        </w:rPr>
        <w:t xml:space="preserve">, </w:t>
      </w:r>
      <w:r w:rsidRPr="7CAC1C9B" w:rsidR="2FA84FD5">
        <w:rPr>
          <w:rFonts w:ascii="Times New Roman" w:hAnsi="Times New Roman"/>
          <w:color w:val="000000"/>
          <w:sz w:val="22"/>
          <w:szCs w:val="22"/>
        </w:rPr>
        <w:t>establishing</w:t>
      </w:r>
      <w:r w:rsidRPr="7CAC1C9B" w:rsidR="2FA84FD5">
        <w:rPr>
          <w:rFonts w:ascii="Times New Roman" w:hAnsi="Times New Roman"/>
          <w:color w:val="000000"/>
          <w:sz w:val="22"/>
          <w:szCs w:val="22"/>
        </w:rPr>
        <w:t xml:space="preserve"> programs,</w:t>
      </w:r>
      <w:r w:rsidRPr="7CAC1C9B" w:rsidR="07D4763E">
        <w:rPr>
          <w:rFonts w:ascii="Times New Roman" w:hAnsi="Times New Roman"/>
          <w:color w:val="000000"/>
          <w:sz w:val="22"/>
          <w:szCs w:val="22"/>
        </w:rPr>
        <w:t xml:space="preserve"> </w:t>
      </w:r>
      <w:r w:rsidRPr="7CAC1C9B" w:rsidR="0CB95D2D">
        <w:rPr>
          <w:rFonts w:ascii="Times New Roman" w:hAnsi="Times New Roman"/>
          <w:color w:val="000000"/>
          <w:sz w:val="22"/>
          <w:szCs w:val="22"/>
        </w:rPr>
        <w:t xml:space="preserve">and strengthening protection systems. </w:t>
      </w:r>
      <w:r w:rsidRPr="7CAC1C9B" w:rsidR="7C58A4B0">
        <w:rPr>
          <w:rFonts w:ascii="Times New Roman" w:hAnsi="Times New Roman"/>
          <w:color w:val="000000"/>
          <w:sz w:val="22"/>
          <w:szCs w:val="22"/>
        </w:rPr>
        <w:t xml:space="preserve">They have also collaborated </w:t>
      </w:r>
      <w:r w:rsidRPr="7CAC1C9B" w:rsidR="0E658CA7">
        <w:rPr>
          <w:rFonts w:ascii="Times New Roman" w:hAnsi="Times New Roman"/>
          <w:color w:val="000000"/>
          <w:sz w:val="22"/>
          <w:szCs w:val="22"/>
        </w:rPr>
        <w:t xml:space="preserve">with the UN, focusing on various issues related to children’s rights. </w:t>
      </w:r>
      <w:r w:rsidRPr="7CAC1C9B" w:rsidR="0E658CA7">
        <w:rPr>
          <w:rFonts w:ascii="Times New Roman" w:hAnsi="Times New Roman"/>
          <w:color w:val="000000"/>
          <w:sz w:val="22"/>
          <w:szCs w:val="22"/>
        </w:rPr>
        <w:t>Similar to</w:t>
      </w:r>
      <w:r w:rsidRPr="7CAC1C9B" w:rsidR="0E658CA7">
        <w:rPr>
          <w:rFonts w:ascii="Times New Roman" w:hAnsi="Times New Roman"/>
          <w:color w:val="000000"/>
          <w:sz w:val="22"/>
          <w:szCs w:val="22"/>
        </w:rPr>
        <w:t xml:space="preserve"> the </w:t>
      </w:r>
      <w:r w:rsidRPr="7CAC1C9B" w:rsidR="465240A3">
        <w:rPr>
          <w:rFonts w:ascii="Times New Roman" w:hAnsi="Times New Roman"/>
          <w:color w:val="000000"/>
          <w:sz w:val="22"/>
          <w:szCs w:val="22"/>
        </w:rPr>
        <w:t xml:space="preserve">ILO, they would wish to advocate for the eradication of child labor and support children’s rights. </w:t>
      </w:r>
    </w:p>
    <w:p w:rsidR="00131055" w:rsidP="7CAC1C9B" w:rsidRDefault="00131055" w14:paraId="54ECB237" w14:textId="435CA693">
      <w:pPr>
        <w:pStyle w:val="Sub-headingofResearchReport"/>
        <w:tabs>
          <w:tab w:val="clear" w:leader="none" w:pos="8336"/>
          <w:tab w:val="left" w:leader="none" w:pos="7600"/>
        </w:tabs>
        <w:spacing w:line="360" w:lineRule="auto"/>
        <w:rPr>
          <w:rFonts w:ascii="Times New Roman" w:hAnsi="Times New Roman"/>
          <w:color w:val="548DD4"/>
        </w:rPr>
      </w:pPr>
      <w:r w:rsidRPr="7CAC1C9B" w:rsidR="76444F82">
        <w:rPr>
          <w:rFonts w:ascii="Times New Roman" w:hAnsi="Times New Roman"/>
          <w:color w:val="548DD4"/>
        </w:rPr>
        <w:t>Alliance 8.7</w:t>
      </w:r>
    </w:p>
    <w:p w:rsidR="00131055" w:rsidP="7CAC1C9B" w:rsidRDefault="00131055" w14:paraId="756C6EFC" w14:textId="2ECEA25C">
      <w:pPr>
        <w:spacing w:line="360" w:lineRule="auto"/>
        <w:ind w:left="1440" w:firstLine="720"/>
        <w:rPr>
          <w:rFonts w:ascii="Times New Roman" w:hAnsi="Times New Roman"/>
          <w:color w:val="000000" w:themeColor="text1" w:themeTint="FF" w:themeShade="FF"/>
          <w:sz w:val="22"/>
          <w:szCs w:val="22"/>
        </w:rPr>
      </w:pPr>
      <w:r w:rsidRPr="7CAC1C9B" w:rsidR="43975576">
        <w:rPr>
          <w:rFonts w:ascii="Times New Roman" w:hAnsi="Times New Roman"/>
          <w:color w:val="000000" w:themeColor="text1" w:themeTint="FF" w:themeShade="FF"/>
          <w:sz w:val="22"/>
          <w:szCs w:val="22"/>
        </w:rPr>
        <w:t>Alliance 8.7 is a g</w:t>
      </w:r>
      <w:r w:rsidRPr="7CAC1C9B" w:rsidR="54C08D28">
        <w:rPr>
          <w:rFonts w:ascii="Times New Roman" w:hAnsi="Times New Roman"/>
          <w:color w:val="000000" w:themeColor="text1" w:themeTint="FF" w:themeShade="FF"/>
          <w:sz w:val="22"/>
          <w:szCs w:val="22"/>
        </w:rPr>
        <w:t xml:space="preserve">lobal partnership </w:t>
      </w:r>
      <w:r w:rsidRPr="7CAC1C9B" w:rsidR="43975576">
        <w:rPr>
          <w:rFonts w:ascii="Times New Roman" w:hAnsi="Times New Roman"/>
          <w:color w:val="000000" w:themeColor="text1" w:themeTint="FF" w:themeShade="FF"/>
          <w:sz w:val="22"/>
          <w:szCs w:val="22"/>
        </w:rPr>
        <w:t>founded by</w:t>
      </w:r>
      <w:r w:rsidRPr="7CAC1C9B" w:rsidR="7E66F68F">
        <w:rPr>
          <w:rFonts w:ascii="Times New Roman" w:hAnsi="Times New Roman"/>
          <w:color w:val="000000" w:themeColor="text1" w:themeTint="FF" w:themeShade="FF"/>
          <w:sz w:val="22"/>
          <w:szCs w:val="22"/>
        </w:rPr>
        <w:t xml:space="preserve"> the UN, </w:t>
      </w:r>
      <w:r w:rsidRPr="7CAC1C9B" w:rsidR="3E3B7ED5">
        <w:rPr>
          <w:rFonts w:ascii="Times New Roman" w:hAnsi="Times New Roman"/>
          <w:color w:val="000000" w:themeColor="text1" w:themeTint="FF" w:themeShade="FF"/>
          <w:sz w:val="22"/>
          <w:szCs w:val="22"/>
        </w:rPr>
        <w:t>con</w:t>
      </w:r>
      <w:r w:rsidRPr="7CAC1C9B" w:rsidR="3F10F410">
        <w:rPr>
          <w:rFonts w:ascii="Times New Roman" w:hAnsi="Times New Roman"/>
          <w:color w:val="000000" w:themeColor="text1" w:themeTint="FF" w:themeShade="FF"/>
          <w:sz w:val="22"/>
          <w:szCs w:val="22"/>
        </w:rPr>
        <w:t>necting over 30 countries and over 230 organizations</w:t>
      </w:r>
      <w:r w:rsidRPr="7CAC1C9B" w:rsidR="567C22B4">
        <w:rPr>
          <w:rFonts w:ascii="Times New Roman" w:hAnsi="Times New Roman"/>
          <w:color w:val="000000" w:themeColor="text1" w:themeTint="FF" w:themeShade="FF"/>
          <w:sz w:val="22"/>
          <w:szCs w:val="22"/>
        </w:rPr>
        <w:t>, and it involves the ILO as well</w:t>
      </w:r>
      <w:r w:rsidRPr="7CAC1C9B" w:rsidR="3F10F410">
        <w:rPr>
          <w:rFonts w:ascii="Times New Roman" w:hAnsi="Times New Roman"/>
          <w:color w:val="000000" w:themeColor="text1" w:themeTint="FF" w:themeShade="FF"/>
          <w:sz w:val="22"/>
          <w:szCs w:val="22"/>
        </w:rPr>
        <w:t xml:space="preserve">. </w:t>
      </w:r>
      <w:r w:rsidRPr="7CAC1C9B" w:rsidR="54B6204F">
        <w:rPr>
          <w:rFonts w:ascii="Times New Roman" w:hAnsi="Times New Roman"/>
          <w:color w:val="000000" w:themeColor="text1" w:themeTint="FF" w:themeShade="FF"/>
          <w:sz w:val="22"/>
          <w:szCs w:val="22"/>
        </w:rPr>
        <w:t xml:space="preserve">This group supports the SDG Target 8.7, a target that </w:t>
      </w:r>
      <w:r w:rsidRPr="7CAC1C9B" w:rsidR="5E16F284">
        <w:rPr>
          <w:rFonts w:ascii="Times New Roman" w:hAnsi="Times New Roman"/>
          <w:color w:val="000000" w:themeColor="text1" w:themeTint="FF" w:themeShade="FF"/>
          <w:sz w:val="22"/>
          <w:szCs w:val="22"/>
        </w:rPr>
        <w:t xml:space="preserve">calls for immediate action on </w:t>
      </w:r>
      <w:r w:rsidRPr="7CAC1C9B" w:rsidR="5E16F284">
        <w:rPr>
          <w:rFonts w:ascii="Times New Roman" w:hAnsi="Times New Roman"/>
          <w:color w:val="000000" w:themeColor="text1" w:themeTint="FF" w:themeShade="FF"/>
          <w:sz w:val="22"/>
          <w:szCs w:val="22"/>
        </w:rPr>
        <w:t>eliminating</w:t>
      </w:r>
      <w:r w:rsidRPr="7CAC1C9B" w:rsidR="5E16F284">
        <w:rPr>
          <w:rFonts w:ascii="Times New Roman" w:hAnsi="Times New Roman"/>
          <w:color w:val="000000" w:themeColor="text1" w:themeTint="FF" w:themeShade="FF"/>
          <w:sz w:val="22"/>
          <w:szCs w:val="22"/>
        </w:rPr>
        <w:t xml:space="preserve"> child labor. </w:t>
      </w:r>
      <w:r w:rsidRPr="7CAC1C9B" w:rsidR="22C2224A">
        <w:rPr>
          <w:rFonts w:ascii="Times New Roman" w:hAnsi="Times New Roman"/>
          <w:color w:val="000000" w:themeColor="text1" w:themeTint="FF" w:themeShade="FF"/>
          <w:sz w:val="22"/>
          <w:szCs w:val="22"/>
        </w:rPr>
        <w:t>Similar to</w:t>
      </w:r>
      <w:r w:rsidRPr="7CAC1C9B" w:rsidR="22C2224A">
        <w:rPr>
          <w:rFonts w:ascii="Times New Roman" w:hAnsi="Times New Roman"/>
          <w:color w:val="000000" w:themeColor="text1" w:themeTint="FF" w:themeShade="FF"/>
          <w:sz w:val="22"/>
          <w:szCs w:val="22"/>
        </w:rPr>
        <w:t xml:space="preserve"> the other organizations mentioned, </w:t>
      </w:r>
      <w:r w:rsidRPr="7CAC1C9B" w:rsidR="58CBCCAE">
        <w:rPr>
          <w:rFonts w:ascii="Times New Roman" w:hAnsi="Times New Roman"/>
          <w:color w:val="000000" w:themeColor="text1" w:themeTint="FF" w:themeShade="FF"/>
          <w:sz w:val="22"/>
          <w:szCs w:val="22"/>
        </w:rPr>
        <w:t>it is within Alliance 8.7’s interest to put much effort into mitigating child labor.</w:t>
      </w:r>
    </w:p>
    <w:p w:rsidRPr="00C2354C" w:rsidR="00C2354C" w:rsidP="091C2F77" w:rsidRDefault="00C2354C" w14:paraId="6DB235B5" w14:textId="77777777">
      <w:pPr>
        <w:pStyle w:val="SectionTitle"/>
        <w:spacing w:line="360" w:lineRule="auto"/>
        <w:ind w:left="0"/>
        <w:rPr>
          <w:rFonts w:ascii="Times New Roman" w:hAnsi="Times New Roman"/>
          <w:color w:val="548DD4"/>
        </w:rPr>
      </w:pPr>
      <w:r w:rsidRPr="091C2F77" w:rsidR="00C2354C">
        <w:rPr>
          <w:rFonts w:ascii="Times New Roman" w:hAnsi="Times New Roman"/>
          <w:color w:val="548DD4"/>
        </w:rPr>
        <w:t>Timeline of Events</w:t>
      </w:r>
    </w:p>
    <w:tbl>
      <w:tblPr>
        <w:tblW w:w="1019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2220"/>
        <w:gridCol w:w="3258"/>
        <w:gridCol w:w="4718"/>
      </w:tblGrid>
      <w:tr w:rsidRPr="00E42FEC" w:rsidR="00892AA4" w:rsidTr="091C2F77" w14:paraId="259AFD6E" w14:textId="77777777">
        <w:trPr>
          <w:trHeight w:val="300"/>
        </w:trPr>
        <w:tc>
          <w:tcPr>
            <w:tcW w:w="2220" w:type="dxa"/>
            <w:tcMar/>
          </w:tcPr>
          <w:p w:rsidRPr="00E42FEC" w:rsidR="00892AA4" w:rsidP="091C2F77" w:rsidRDefault="00892AA4" w14:paraId="491072FA" w14:textId="77777777">
            <w:pPr>
              <w:pStyle w:val="SectionTitle"/>
              <w:spacing w:line="360" w:lineRule="auto"/>
              <w:ind w:left="0" w:firstLine="0"/>
              <w:jc w:val="center"/>
              <w:rPr>
                <w:rFonts w:ascii="Times New Roman" w:hAnsi="Times New Roman" w:eastAsia="SimSun"/>
                <w:color w:val="000000"/>
                <w:sz w:val="22"/>
                <w:szCs w:val="22"/>
              </w:rPr>
            </w:pPr>
            <w:r w:rsidRPr="091C2F77" w:rsidR="00892AA4">
              <w:rPr>
                <w:rFonts w:ascii="Times New Roman" w:hAnsi="Times New Roman" w:eastAsia="SimSun"/>
                <w:color w:val="000000" w:themeColor="text1" w:themeTint="FF" w:themeShade="FF"/>
                <w:sz w:val="22"/>
                <w:szCs w:val="22"/>
              </w:rPr>
              <w:t>Date</w:t>
            </w:r>
          </w:p>
        </w:tc>
        <w:tc>
          <w:tcPr>
            <w:tcW w:w="3258" w:type="dxa"/>
            <w:tcMar/>
          </w:tcPr>
          <w:p w:rsidRPr="00E42FEC" w:rsidR="00892AA4" w:rsidP="091C2F77" w:rsidRDefault="00892AA4" w14:paraId="7B04A0A9" w14:textId="77777777">
            <w:pPr>
              <w:pStyle w:val="SectionTitle"/>
              <w:spacing w:line="360" w:lineRule="auto"/>
              <w:ind w:left="0" w:firstLine="0"/>
              <w:jc w:val="center"/>
              <w:rPr>
                <w:rFonts w:ascii="Times New Roman" w:hAnsi="Times New Roman" w:eastAsia="SimSun"/>
                <w:color w:val="000000"/>
                <w:sz w:val="22"/>
                <w:szCs w:val="22"/>
              </w:rPr>
            </w:pPr>
            <w:r w:rsidRPr="091C2F77" w:rsidR="00892AA4">
              <w:rPr>
                <w:rFonts w:ascii="Times New Roman" w:hAnsi="Times New Roman" w:eastAsia="SimSun"/>
                <w:color w:val="000000" w:themeColor="text1" w:themeTint="FF" w:themeShade="FF"/>
                <w:sz w:val="22"/>
                <w:szCs w:val="22"/>
              </w:rPr>
              <w:t>Event Name</w:t>
            </w:r>
          </w:p>
        </w:tc>
        <w:tc>
          <w:tcPr>
            <w:tcW w:w="4718" w:type="dxa"/>
            <w:tcMar/>
          </w:tcPr>
          <w:p w:rsidRPr="00E42FEC" w:rsidR="00892AA4" w:rsidP="091C2F77" w:rsidRDefault="00892AA4" w14:paraId="31FF54C8" w14:textId="77777777">
            <w:pPr>
              <w:pStyle w:val="SectionTitle"/>
              <w:spacing w:line="360" w:lineRule="auto"/>
              <w:ind w:left="0" w:firstLine="0"/>
              <w:jc w:val="center"/>
              <w:rPr>
                <w:rFonts w:ascii="Times New Roman" w:hAnsi="Times New Roman" w:eastAsia="SimSun"/>
                <w:color w:val="000000"/>
                <w:sz w:val="22"/>
                <w:szCs w:val="22"/>
              </w:rPr>
            </w:pPr>
            <w:r w:rsidRPr="091C2F77" w:rsidR="00892AA4">
              <w:rPr>
                <w:rFonts w:ascii="Times New Roman" w:hAnsi="Times New Roman" w:eastAsia="SimSun"/>
                <w:color w:val="000000" w:themeColor="text1" w:themeTint="FF" w:themeShade="FF"/>
                <w:sz w:val="22"/>
                <w:szCs w:val="22"/>
              </w:rPr>
              <w:t>Description</w:t>
            </w:r>
          </w:p>
        </w:tc>
      </w:tr>
      <w:tr w:rsidR="0D50ACB9" w:rsidTr="091C2F77" w14:paraId="27C8D7FE">
        <w:trPr>
          <w:trHeight w:val="300"/>
        </w:trPr>
        <w:tc>
          <w:tcPr>
            <w:tcW w:w="2220" w:type="dxa"/>
            <w:tcMar/>
          </w:tcPr>
          <w:p w:rsidR="4E89FCDC" w:rsidP="091C2F77" w:rsidRDefault="4E89FCDC" w14:paraId="31C990FE" w14:textId="20B139E5">
            <w:pPr>
              <w:pStyle w:val="SectionTitle"/>
              <w:spacing w:line="360" w:lineRule="auto"/>
              <w:ind w:left="0" w:firstLine="0"/>
              <w:rPr>
                <w:rFonts w:ascii="Times New Roman" w:hAnsi="Times New Roman" w:eastAsia="SimSun"/>
                <w:color w:val="000000" w:themeColor="text1" w:themeTint="FF" w:themeShade="FF"/>
                <w:sz w:val="22"/>
                <w:szCs w:val="22"/>
              </w:rPr>
            </w:pPr>
            <w:r w:rsidRPr="091C2F77" w:rsidR="4E89FCDC">
              <w:rPr>
                <w:rFonts w:ascii="Times New Roman" w:hAnsi="Times New Roman" w:eastAsia="SimSun"/>
                <w:color w:val="000000" w:themeColor="text1" w:themeTint="FF" w:themeShade="FF"/>
                <w:sz w:val="22"/>
                <w:szCs w:val="22"/>
              </w:rPr>
              <w:t>June 26, 1973</w:t>
            </w:r>
          </w:p>
        </w:tc>
        <w:tc>
          <w:tcPr>
            <w:tcW w:w="3258" w:type="dxa"/>
            <w:tcMar/>
          </w:tcPr>
          <w:p w:rsidR="4E89FCDC" w:rsidP="091C2F77" w:rsidRDefault="4E89FCDC" w14:paraId="677D54A7" w14:textId="01E46181">
            <w:pPr>
              <w:pStyle w:val="SectionTitle"/>
              <w:spacing w:line="360" w:lineRule="auto"/>
              <w:ind w:left="0" w:firstLine="0"/>
              <w:rPr>
                <w:rFonts w:ascii="Times New Roman" w:hAnsi="Times New Roman" w:eastAsia="SimSun"/>
                <w:color w:val="000000" w:themeColor="text1" w:themeTint="FF" w:themeShade="FF"/>
                <w:sz w:val="22"/>
                <w:szCs w:val="22"/>
              </w:rPr>
            </w:pPr>
            <w:r w:rsidRPr="091C2F77" w:rsidR="4E89FCDC">
              <w:rPr>
                <w:rFonts w:ascii="Times New Roman" w:hAnsi="Times New Roman" w:eastAsia="SimSun"/>
                <w:color w:val="000000" w:themeColor="text1" w:themeTint="FF" w:themeShade="FF"/>
                <w:sz w:val="22"/>
                <w:szCs w:val="22"/>
              </w:rPr>
              <w:t>ILO Convention No. 138</w:t>
            </w:r>
          </w:p>
        </w:tc>
        <w:tc>
          <w:tcPr>
            <w:tcW w:w="4718" w:type="dxa"/>
            <w:tcMar/>
          </w:tcPr>
          <w:p w:rsidR="4E89FCDC" w:rsidP="091C2F77" w:rsidRDefault="4E89FCDC" w14:paraId="2AF8B8C7" w14:textId="09105C68">
            <w:pPr>
              <w:pStyle w:val="SectionTitle"/>
              <w:spacing w:line="360" w:lineRule="auto"/>
              <w:ind w:left="0" w:firstLine="0"/>
              <w:rPr>
                <w:rFonts w:ascii="Times New Roman" w:hAnsi="Times New Roman" w:eastAsia="SimSun"/>
                <w:color w:val="000000" w:themeColor="text1" w:themeTint="FF" w:themeShade="FF"/>
                <w:sz w:val="22"/>
                <w:szCs w:val="22"/>
              </w:rPr>
            </w:pPr>
            <w:r w:rsidRPr="091C2F77" w:rsidR="4E89FCDC">
              <w:rPr>
                <w:rFonts w:ascii="Times New Roman" w:hAnsi="Times New Roman" w:eastAsia="SimSun"/>
                <w:color w:val="000000" w:themeColor="text1" w:themeTint="FF" w:themeShade="FF"/>
                <w:sz w:val="22"/>
                <w:szCs w:val="22"/>
              </w:rPr>
              <w:t>The ILO Convention No. 138 was adopted by the ILO in 1973</w:t>
            </w:r>
          </w:p>
        </w:tc>
      </w:tr>
      <w:tr w:rsidRPr="00E42FEC" w:rsidR="00892AA4" w:rsidTr="091C2F77" w14:paraId="72A3D3EC" w14:textId="77777777">
        <w:trPr>
          <w:trHeight w:val="300"/>
        </w:trPr>
        <w:tc>
          <w:tcPr>
            <w:tcW w:w="2220" w:type="dxa"/>
            <w:tcMar/>
          </w:tcPr>
          <w:p w:rsidRPr="00E42FEC" w:rsidR="00892AA4" w:rsidP="091C2F77" w:rsidRDefault="00892AA4" w14:paraId="0D0B940D" w14:textId="472E04FE">
            <w:pPr>
              <w:pStyle w:val="SectionTitle"/>
              <w:spacing w:line="360" w:lineRule="auto"/>
              <w:ind w:left="0" w:firstLine="0"/>
              <w:rPr>
                <w:rFonts w:ascii="Times New Roman" w:hAnsi="Times New Roman" w:eastAsia="SimSun"/>
                <w:color w:val="000000"/>
                <w:sz w:val="22"/>
                <w:szCs w:val="22"/>
              </w:rPr>
            </w:pPr>
            <w:r w:rsidRPr="091C2F77" w:rsidR="4E89FCDC">
              <w:rPr>
                <w:rFonts w:ascii="Times New Roman" w:hAnsi="Times New Roman" w:eastAsia="SimSun"/>
                <w:color w:val="000000" w:themeColor="text1" w:themeTint="FF" w:themeShade="FF"/>
                <w:sz w:val="22"/>
                <w:szCs w:val="22"/>
              </w:rPr>
              <w:t>June 17, 1999</w:t>
            </w:r>
          </w:p>
        </w:tc>
        <w:tc>
          <w:tcPr>
            <w:tcW w:w="3258" w:type="dxa"/>
            <w:tcMar/>
          </w:tcPr>
          <w:p w:rsidRPr="00E42FEC" w:rsidR="00892AA4" w:rsidP="091C2F77" w:rsidRDefault="00892AA4" w14:paraId="0E27B00A" w14:textId="65DC7A61">
            <w:pPr>
              <w:pStyle w:val="SectionTitle"/>
              <w:spacing w:line="360" w:lineRule="auto"/>
              <w:ind w:left="0" w:firstLine="0"/>
              <w:rPr>
                <w:rFonts w:ascii="Times New Roman" w:hAnsi="Times New Roman" w:eastAsia="SimSun"/>
                <w:color w:val="000000"/>
                <w:sz w:val="22"/>
                <w:szCs w:val="22"/>
              </w:rPr>
            </w:pPr>
            <w:r w:rsidRPr="091C2F77" w:rsidR="4E89FCDC">
              <w:rPr>
                <w:rFonts w:ascii="Times New Roman" w:hAnsi="Times New Roman" w:eastAsia="SimSun"/>
                <w:color w:val="000000" w:themeColor="text1" w:themeTint="FF" w:themeShade="FF"/>
                <w:sz w:val="22"/>
                <w:szCs w:val="22"/>
              </w:rPr>
              <w:t>ILO Convention No. 182</w:t>
            </w:r>
          </w:p>
        </w:tc>
        <w:tc>
          <w:tcPr>
            <w:tcW w:w="4718" w:type="dxa"/>
            <w:tcMar/>
          </w:tcPr>
          <w:p w:rsidRPr="00E42FEC" w:rsidR="00892AA4" w:rsidP="091C2F77" w:rsidRDefault="00892AA4" w14:paraId="60061E4C" w14:textId="7014AF5A">
            <w:pPr>
              <w:pStyle w:val="SectionTitle"/>
              <w:spacing w:line="360" w:lineRule="auto"/>
              <w:ind w:left="0" w:firstLine="0"/>
              <w:rPr>
                <w:rFonts w:ascii="Times New Roman" w:hAnsi="Times New Roman" w:eastAsia="SimSun"/>
                <w:color w:val="000000"/>
                <w:sz w:val="22"/>
                <w:szCs w:val="22"/>
              </w:rPr>
            </w:pPr>
            <w:r w:rsidRPr="091C2F77" w:rsidR="4E89FCDC">
              <w:rPr>
                <w:rFonts w:ascii="Times New Roman" w:hAnsi="Times New Roman" w:eastAsia="SimSun"/>
                <w:color w:val="000000" w:themeColor="text1" w:themeTint="FF" w:themeShade="FF"/>
                <w:sz w:val="22"/>
                <w:szCs w:val="22"/>
              </w:rPr>
              <w:t>The ILO Convention No. 182 was adopted by the ILO in June 1999.</w:t>
            </w:r>
          </w:p>
        </w:tc>
      </w:tr>
      <w:tr w:rsidRPr="00E42FEC" w:rsidR="00892AA4" w:rsidTr="091C2F77" w14:paraId="44EAFD9C" w14:textId="77777777">
        <w:trPr>
          <w:trHeight w:val="300"/>
        </w:trPr>
        <w:tc>
          <w:tcPr>
            <w:tcW w:w="2220" w:type="dxa"/>
            <w:tcMar/>
          </w:tcPr>
          <w:p w:rsidRPr="00E42FEC" w:rsidR="00892AA4" w:rsidP="091C2F77" w:rsidRDefault="00892AA4" w14:paraId="4B94D5A5" w14:textId="5C979BC9">
            <w:pPr>
              <w:pStyle w:val="SectionTitle"/>
              <w:spacing w:line="360" w:lineRule="auto"/>
              <w:ind w:left="0" w:firstLine="0"/>
              <w:rPr>
                <w:rFonts w:ascii="Times New Roman" w:hAnsi="Times New Roman" w:eastAsia="SimSun"/>
                <w:color w:val="000000"/>
                <w:sz w:val="22"/>
                <w:szCs w:val="22"/>
              </w:rPr>
            </w:pPr>
            <w:r w:rsidRPr="091C2F77" w:rsidR="4E89FCDC">
              <w:rPr>
                <w:rFonts w:ascii="Times New Roman" w:hAnsi="Times New Roman" w:eastAsia="SimSun"/>
                <w:color w:val="000000" w:themeColor="text1" w:themeTint="FF" w:themeShade="FF"/>
                <w:sz w:val="22"/>
                <w:szCs w:val="22"/>
              </w:rPr>
              <w:t>2015</w:t>
            </w:r>
          </w:p>
        </w:tc>
        <w:tc>
          <w:tcPr>
            <w:tcW w:w="3258" w:type="dxa"/>
            <w:tcMar/>
          </w:tcPr>
          <w:p w:rsidRPr="00E42FEC" w:rsidR="00892AA4" w:rsidP="091C2F77" w:rsidRDefault="00892AA4" w14:paraId="3DEEC669" w14:textId="15E51EC1">
            <w:pPr>
              <w:pStyle w:val="SectionTitle"/>
              <w:spacing w:line="360" w:lineRule="auto"/>
              <w:ind w:left="0" w:firstLine="0"/>
              <w:rPr>
                <w:rFonts w:ascii="Times New Roman" w:hAnsi="Times New Roman" w:eastAsia="SimSun"/>
                <w:color w:val="000000"/>
                <w:sz w:val="22"/>
                <w:szCs w:val="22"/>
              </w:rPr>
            </w:pPr>
            <w:r w:rsidRPr="091C2F77" w:rsidR="4E89FCDC">
              <w:rPr>
                <w:rFonts w:ascii="Times New Roman" w:hAnsi="Times New Roman" w:eastAsia="SimSun"/>
                <w:color w:val="000000" w:themeColor="text1" w:themeTint="FF" w:themeShade="FF"/>
                <w:sz w:val="22"/>
                <w:szCs w:val="22"/>
              </w:rPr>
              <w:t>SDG Target 8.7 was set</w:t>
            </w:r>
          </w:p>
        </w:tc>
        <w:tc>
          <w:tcPr>
            <w:tcW w:w="4718" w:type="dxa"/>
            <w:tcMar/>
          </w:tcPr>
          <w:p w:rsidRPr="00E42FEC" w:rsidR="00892AA4" w:rsidP="091C2F77" w:rsidRDefault="00892AA4" w14:paraId="3656B9AB" w14:textId="398C30F5">
            <w:pPr>
              <w:pStyle w:val="SectionTitle"/>
              <w:spacing w:line="360" w:lineRule="auto"/>
              <w:ind w:left="0" w:firstLine="0"/>
              <w:rPr>
                <w:rFonts w:ascii="Times New Roman" w:hAnsi="Times New Roman" w:eastAsia="SimSun"/>
                <w:color w:val="000000"/>
                <w:sz w:val="22"/>
                <w:szCs w:val="22"/>
              </w:rPr>
            </w:pPr>
            <w:r w:rsidRPr="091C2F77" w:rsidR="4E89FCDC">
              <w:rPr>
                <w:rFonts w:ascii="Times New Roman" w:hAnsi="Times New Roman" w:eastAsia="SimSun"/>
                <w:color w:val="000000" w:themeColor="text1" w:themeTint="FF" w:themeShade="FF"/>
                <w:sz w:val="22"/>
                <w:szCs w:val="22"/>
              </w:rPr>
              <w:t>The UN adopted the Sustainable Development Goals</w:t>
            </w:r>
            <w:r w:rsidRPr="091C2F77" w:rsidR="563819FE">
              <w:rPr>
                <w:rFonts w:ascii="Times New Roman" w:hAnsi="Times New Roman" w:eastAsia="SimSun"/>
                <w:color w:val="000000" w:themeColor="text1" w:themeTint="FF" w:themeShade="FF"/>
                <w:sz w:val="22"/>
                <w:szCs w:val="22"/>
              </w:rPr>
              <w:t>, including target 8.7,</w:t>
            </w:r>
            <w:r w:rsidRPr="091C2F77" w:rsidR="4E89FCDC">
              <w:rPr>
                <w:rFonts w:ascii="Times New Roman" w:hAnsi="Times New Roman" w:eastAsia="SimSun"/>
                <w:color w:val="000000" w:themeColor="text1" w:themeTint="FF" w:themeShade="FF"/>
                <w:sz w:val="22"/>
                <w:szCs w:val="22"/>
              </w:rPr>
              <w:t xml:space="preserve"> in 2015.</w:t>
            </w:r>
          </w:p>
        </w:tc>
      </w:tr>
    </w:tbl>
    <w:p w:rsidR="00892AA4" w:rsidP="091C2F77" w:rsidRDefault="00892AA4" w14:paraId="45FB0818" w14:textId="77777777">
      <w:pPr>
        <w:pStyle w:val="SectionTitle"/>
        <w:spacing w:line="360" w:lineRule="auto"/>
        <w:rPr>
          <w:rFonts w:ascii="Times New Roman" w:hAnsi="Times New Roman"/>
          <w:color w:val="000000"/>
          <w:sz w:val="22"/>
          <w:szCs w:val="22"/>
        </w:rPr>
      </w:pPr>
    </w:p>
    <w:p w:rsidRPr="006A2016" w:rsidR="00131055" w:rsidP="091C2F77" w:rsidRDefault="00FC7213" w14:paraId="64878C3A" w14:textId="77777777">
      <w:pPr>
        <w:pStyle w:val="SectionTitle"/>
        <w:spacing w:line="360" w:lineRule="auto"/>
        <w:ind w:left="0"/>
        <w:rPr>
          <w:rFonts w:ascii="Times New Roman" w:hAnsi="Times New Roman"/>
          <w:color w:val="548DD4"/>
        </w:rPr>
      </w:pPr>
      <w:r w:rsidRPr="091C2F77" w:rsidR="00FC7213">
        <w:rPr>
          <w:rFonts w:ascii="Times New Roman" w:hAnsi="Times New Roman"/>
          <w:color w:val="548DD4"/>
        </w:rPr>
        <w:t>Previous</w:t>
      </w:r>
      <w:r w:rsidRPr="091C2F77" w:rsidR="00FC7213">
        <w:rPr>
          <w:rFonts w:ascii="Times New Roman" w:hAnsi="Times New Roman"/>
          <w:color w:val="548DD4"/>
        </w:rPr>
        <w:t xml:space="preserve"> Attempts to S</w:t>
      </w:r>
      <w:r w:rsidRPr="091C2F77" w:rsidR="00131055">
        <w:rPr>
          <w:rFonts w:ascii="Times New Roman" w:hAnsi="Times New Roman"/>
          <w:color w:val="548DD4"/>
        </w:rPr>
        <w:t>olve the Issue</w:t>
      </w:r>
    </w:p>
    <w:p w:rsidR="2D3A9550" w:rsidP="0D50ACB9" w:rsidRDefault="2D3A9550" w14:paraId="77326F49" w14:textId="29514825">
      <w:pPr>
        <w:spacing w:line="360" w:lineRule="auto"/>
        <w:rPr>
          <w:rFonts w:ascii="Times New Roman" w:hAnsi="Times New Roman"/>
          <w:color w:val="000000" w:themeColor="text1" w:themeTint="FF" w:themeShade="FF"/>
          <w:sz w:val="22"/>
          <w:szCs w:val="22"/>
        </w:rPr>
      </w:pPr>
      <w:r w:rsidRPr="0D50ACB9" w:rsidR="2D3A9550">
        <w:rPr>
          <w:rFonts w:ascii="Times New Roman" w:hAnsi="Times New Roman"/>
          <w:color w:val="000000" w:themeColor="text1" w:themeTint="FF" w:themeShade="FF"/>
          <w:sz w:val="22"/>
          <w:szCs w:val="22"/>
        </w:rPr>
        <w:t xml:space="preserve">There </w:t>
      </w:r>
      <w:r w:rsidRPr="0D50ACB9" w:rsidR="2D3A9550">
        <w:rPr>
          <w:rFonts w:ascii="Times New Roman" w:hAnsi="Times New Roman"/>
          <w:color w:val="000000" w:themeColor="text1" w:themeTint="FF" w:themeShade="FF"/>
          <w:sz w:val="22"/>
          <w:szCs w:val="22"/>
        </w:rPr>
        <w:t>haven’t</w:t>
      </w:r>
      <w:r w:rsidRPr="0D50ACB9" w:rsidR="2D3A9550">
        <w:rPr>
          <w:rFonts w:ascii="Times New Roman" w:hAnsi="Times New Roman"/>
          <w:color w:val="000000" w:themeColor="text1" w:themeTint="FF" w:themeShade="FF"/>
          <w:sz w:val="22"/>
          <w:szCs w:val="22"/>
        </w:rPr>
        <w:t xml:space="preserve"> been many large, collective attempts to solve the issue of child labor in the informal economy or the global supply chain </w:t>
      </w:r>
      <w:r w:rsidRPr="0D50ACB9" w:rsidR="435A3B94">
        <w:rPr>
          <w:rFonts w:ascii="Times New Roman" w:hAnsi="Times New Roman"/>
          <w:color w:val="000000" w:themeColor="text1" w:themeTint="FF" w:themeShade="FF"/>
          <w:sz w:val="22"/>
          <w:szCs w:val="22"/>
        </w:rPr>
        <w:t xml:space="preserve">as a whole </w:t>
      </w:r>
      <w:r w:rsidRPr="0D50ACB9" w:rsidR="2D3A9550">
        <w:rPr>
          <w:rFonts w:ascii="Times New Roman" w:hAnsi="Times New Roman"/>
          <w:color w:val="000000" w:themeColor="text1" w:themeTint="FF" w:themeShade="FF"/>
          <w:sz w:val="22"/>
          <w:szCs w:val="22"/>
        </w:rPr>
        <w:t xml:space="preserve">previously. </w:t>
      </w:r>
    </w:p>
    <w:p w:rsidR="2D3A9550" w:rsidP="0D50ACB9" w:rsidRDefault="2D3A9550" w14:paraId="65D419D9" w14:textId="4B22F307">
      <w:pPr>
        <w:spacing w:line="360" w:lineRule="auto"/>
        <w:rPr>
          <w:rFonts w:ascii="Times New Roman" w:hAnsi="Times New Roman"/>
          <w:color w:val="000000" w:themeColor="text1" w:themeTint="FF" w:themeShade="FF"/>
          <w:sz w:val="22"/>
          <w:szCs w:val="22"/>
        </w:rPr>
      </w:pPr>
      <w:r w:rsidRPr="0D50ACB9" w:rsidR="2D3A9550">
        <w:rPr>
          <w:rFonts w:ascii="Times New Roman" w:hAnsi="Times New Roman"/>
          <w:color w:val="000000" w:themeColor="text1" w:themeTint="FF" w:themeShade="FF"/>
          <w:sz w:val="22"/>
          <w:szCs w:val="22"/>
        </w:rPr>
        <w:t xml:space="preserve">The ILO </w:t>
      </w:r>
      <w:r w:rsidRPr="0D50ACB9" w:rsidR="2D3A9550">
        <w:rPr>
          <w:rFonts w:ascii="Times New Roman" w:hAnsi="Times New Roman"/>
          <w:color w:val="000000" w:themeColor="text1" w:themeTint="FF" w:themeShade="FF"/>
          <w:sz w:val="22"/>
          <w:szCs w:val="22"/>
        </w:rPr>
        <w:t>established</w:t>
      </w:r>
      <w:r w:rsidRPr="0D50ACB9" w:rsidR="2D3A9550">
        <w:rPr>
          <w:rFonts w:ascii="Times New Roman" w:hAnsi="Times New Roman"/>
          <w:color w:val="000000" w:themeColor="text1" w:themeTint="FF" w:themeShade="FF"/>
          <w:sz w:val="22"/>
          <w:szCs w:val="22"/>
        </w:rPr>
        <w:t xml:space="preserve"> conventions</w:t>
      </w:r>
      <w:r w:rsidRPr="0D50ACB9" w:rsidR="695DE404">
        <w:rPr>
          <w:rFonts w:ascii="Times New Roman" w:hAnsi="Times New Roman"/>
          <w:color w:val="000000" w:themeColor="text1" w:themeTint="FF" w:themeShade="FF"/>
          <w:sz w:val="22"/>
          <w:szCs w:val="22"/>
        </w:rPr>
        <w:t xml:space="preserve"> in earl</w:t>
      </w:r>
      <w:r w:rsidRPr="0D50ACB9" w:rsidR="66C60161">
        <w:rPr>
          <w:rFonts w:ascii="Times New Roman" w:hAnsi="Times New Roman"/>
          <w:color w:val="000000" w:themeColor="text1" w:themeTint="FF" w:themeShade="FF"/>
          <w:sz w:val="22"/>
          <w:szCs w:val="22"/>
        </w:rPr>
        <w:t>ier</w:t>
      </w:r>
      <w:r w:rsidRPr="0D50ACB9" w:rsidR="695DE404">
        <w:rPr>
          <w:rFonts w:ascii="Times New Roman" w:hAnsi="Times New Roman"/>
          <w:color w:val="000000" w:themeColor="text1" w:themeTint="FF" w:themeShade="FF"/>
          <w:sz w:val="22"/>
          <w:szCs w:val="22"/>
        </w:rPr>
        <w:t xml:space="preserve"> times</w:t>
      </w:r>
      <w:r w:rsidRPr="0D50ACB9" w:rsidR="2D3A9550">
        <w:rPr>
          <w:rFonts w:ascii="Times New Roman" w:hAnsi="Times New Roman"/>
          <w:color w:val="000000" w:themeColor="text1" w:themeTint="FF" w:themeShade="FF"/>
          <w:sz w:val="22"/>
          <w:szCs w:val="22"/>
        </w:rPr>
        <w:t xml:space="preserve">, which were able to </w:t>
      </w:r>
      <w:r w:rsidRPr="0D50ACB9" w:rsidR="2D3A9550">
        <w:rPr>
          <w:rFonts w:ascii="Times New Roman" w:hAnsi="Times New Roman"/>
          <w:color w:val="000000" w:themeColor="text1" w:themeTint="FF" w:themeShade="FF"/>
          <w:sz w:val="22"/>
          <w:szCs w:val="22"/>
        </w:rPr>
        <w:t>somewhat mitigate</w:t>
      </w:r>
      <w:r w:rsidRPr="0D50ACB9" w:rsidR="2D3A9550">
        <w:rPr>
          <w:rFonts w:ascii="Times New Roman" w:hAnsi="Times New Roman"/>
          <w:color w:val="000000" w:themeColor="text1" w:themeTint="FF" w:themeShade="FF"/>
          <w:sz w:val="22"/>
          <w:szCs w:val="22"/>
        </w:rPr>
        <w:t xml:space="preserve"> parts of child labor, but they were </w:t>
      </w:r>
      <w:r w:rsidRPr="0D50ACB9" w:rsidR="011AFC44">
        <w:rPr>
          <w:rFonts w:ascii="Times New Roman" w:hAnsi="Times New Roman"/>
          <w:color w:val="000000" w:themeColor="text1" w:themeTint="FF" w:themeShade="FF"/>
          <w:sz w:val="22"/>
          <w:szCs w:val="22"/>
        </w:rPr>
        <w:t xml:space="preserve">specifically targeted towards certain aspects of child labor, </w:t>
      </w:r>
      <w:r w:rsidRPr="0D50ACB9" w:rsidR="64E8017E">
        <w:rPr>
          <w:rFonts w:ascii="Times New Roman" w:hAnsi="Times New Roman"/>
          <w:color w:val="000000" w:themeColor="text1" w:themeTint="FF" w:themeShade="FF"/>
          <w:sz w:val="22"/>
          <w:szCs w:val="22"/>
        </w:rPr>
        <w:t xml:space="preserve">which made them fragmented solutions that were inadequate </w:t>
      </w:r>
      <w:r w:rsidRPr="0D50ACB9" w:rsidR="5D736035">
        <w:rPr>
          <w:rFonts w:ascii="Times New Roman" w:hAnsi="Times New Roman"/>
          <w:color w:val="000000" w:themeColor="text1" w:themeTint="FF" w:themeShade="FF"/>
          <w:sz w:val="22"/>
          <w:szCs w:val="22"/>
        </w:rPr>
        <w:t xml:space="preserve">in terms of solving the issue </w:t>
      </w:r>
      <w:r w:rsidRPr="0D50ACB9" w:rsidR="64E8017E">
        <w:rPr>
          <w:rFonts w:ascii="Times New Roman" w:hAnsi="Times New Roman"/>
          <w:color w:val="000000" w:themeColor="text1" w:themeTint="FF" w:themeShade="FF"/>
          <w:sz w:val="22"/>
          <w:szCs w:val="22"/>
        </w:rPr>
        <w:t>on a wider scale.</w:t>
      </w:r>
      <w:r w:rsidRPr="0D50ACB9" w:rsidR="6DD6B575">
        <w:rPr>
          <w:rFonts w:ascii="Times New Roman" w:hAnsi="Times New Roman"/>
          <w:color w:val="000000" w:themeColor="text1" w:themeTint="FF" w:themeShade="FF"/>
          <w:sz w:val="22"/>
          <w:szCs w:val="22"/>
        </w:rPr>
        <w:t xml:space="preserve"> Most regulations were about minimum age restrictions for child labo</w:t>
      </w:r>
      <w:r w:rsidRPr="0D50ACB9" w:rsidR="77708AAD">
        <w:rPr>
          <w:rFonts w:ascii="Times New Roman" w:hAnsi="Times New Roman"/>
          <w:color w:val="000000" w:themeColor="text1" w:themeTint="FF" w:themeShade="FF"/>
          <w:sz w:val="22"/>
          <w:szCs w:val="22"/>
        </w:rPr>
        <w:t>r.</w:t>
      </w:r>
    </w:p>
    <w:p w:rsidR="13A51D8B" w:rsidP="0D50ACB9" w:rsidRDefault="13A51D8B" w14:paraId="3091AEBC" w14:textId="0B441A75">
      <w:pPr>
        <w:spacing w:line="360" w:lineRule="auto"/>
        <w:rPr>
          <w:rFonts w:ascii="Times New Roman" w:hAnsi="Times New Roman"/>
          <w:color w:val="000000" w:themeColor="text1" w:themeTint="FF" w:themeShade="FF"/>
          <w:sz w:val="22"/>
          <w:szCs w:val="22"/>
        </w:rPr>
      </w:pPr>
      <w:r w:rsidRPr="0D50ACB9" w:rsidR="13A51D8B">
        <w:rPr>
          <w:rFonts w:ascii="Times New Roman" w:hAnsi="Times New Roman"/>
          <w:color w:val="000000" w:themeColor="text1" w:themeTint="FF" w:themeShade="FF"/>
          <w:sz w:val="22"/>
          <w:szCs w:val="22"/>
        </w:rPr>
        <w:t>Later on, ILO made more attempts to improve the situation of child labor by adopting Convention No. 138 and Convention No. 182.</w:t>
      </w:r>
      <w:r w:rsidRPr="0D50ACB9" w:rsidR="13A51D8B">
        <w:rPr>
          <w:rFonts w:ascii="Times New Roman" w:hAnsi="Times New Roman"/>
          <w:color w:val="000000" w:themeColor="text1" w:themeTint="FF" w:themeShade="FF"/>
          <w:sz w:val="22"/>
          <w:szCs w:val="22"/>
        </w:rPr>
        <w:t xml:space="preserve"> </w:t>
      </w:r>
      <w:r w:rsidRPr="0D50ACB9" w:rsidR="6AEC8A62">
        <w:rPr>
          <w:rFonts w:ascii="Times New Roman" w:hAnsi="Times New Roman"/>
          <w:color w:val="000000" w:themeColor="text1" w:themeTint="FF" w:themeShade="FF"/>
          <w:sz w:val="22"/>
          <w:szCs w:val="22"/>
        </w:rPr>
        <w:t xml:space="preserve">They </w:t>
      </w:r>
      <w:r w:rsidRPr="0D50ACB9" w:rsidR="6AEC8A62">
        <w:rPr>
          <w:rFonts w:ascii="Times New Roman" w:hAnsi="Times New Roman"/>
          <w:color w:val="000000" w:themeColor="text1" w:themeTint="FF" w:themeShade="FF"/>
          <w:sz w:val="22"/>
          <w:szCs w:val="22"/>
        </w:rPr>
        <w:t>generally introduced</w:t>
      </w:r>
      <w:r w:rsidRPr="0D50ACB9" w:rsidR="6AEC8A62">
        <w:rPr>
          <w:rFonts w:ascii="Times New Roman" w:hAnsi="Times New Roman"/>
          <w:color w:val="000000" w:themeColor="text1" w:themeTint="FF" w:themeShade="FF"/>
          <w:sz w:val="22"/>
          <w:szCs w:val="22"/>
        </w:rPr>
        <w:t xml:space="preserve"> a clearer framework for the requirements for employing children and tackled the </w:t>
      </w:r>
      <w:r w:rsidRPr="0D50ACB9" w:rsidR="785B3AB5">
        <w:rPr>
          <w:rFonts w:ascii="Times New Roman" w:hAnsi="Times New Roman"/>
          <w:color w:val="000000" w:themeColor="text1" w:themeTint="FF" w:themeShade="FF"/>
          <w:sz w:val="22"/>
          <w:szCs w:val="22"/>
        </w:rPr>
        <w:t>issue</w:t>
      </w:r>
      <w:r w:rsidRPr="0D50ACB9" w:rsidR="6AEC8A62">
        <w:rPr>
          <w:rFonts w:ascii="Times New Roman" w:hAnsi="Times New Roman"/>
          <w:color w:val="000000" w:themeColor="text1" w:themeTint="FF" w:themeShade="FF"/>
          <w:sz w:val="22"/>
          <w:szCs w:val="22"/>
        </w:rPr>
        <w:t xml:space="preserve"> of hazardous labor environments. </w:t>
      </w:r>
    </w:p>
    <w:p w:rsidR="2A16E4F8" w:rsidP="0D50ACB9" w:rsidRDefault="2A16E4F8" w14:paraId="70BE555E" w14:textId="3D54415B">
      <w:pPr>
        <w:spacing w:line="360" w:lineRule="auto"/>
        <w:rPr>
          <w:rFonts w:ascii="Times New Roman" w:hAnsi="Times New Roman"/>
          <w:color w:val="000000" w:themeColor="text1" w:themeTint="FF" w:themeShade="FF"/>
          <w:sz w:val="22"/>
          <w:szCs w:val="22"/>
        </w:rPr>
      </w:pPr>
      <w:r w:rsidRPr="0D50ACB9" w:rsidR="2A16E4F8">
        <w:rPr>
          <w:rFonts w:ascii="Times New Roman" w:hAnsi="Times New Roman"/>
          <w:color w:val="000000" w:themeColor="text1" w:themeTint="FF" w:themeShade="FF"/>
          <w:sz w:val="22"/>
          <w:szCs w:val="22"/>
        </w:rPr>
        <w:t>In 1948, the UN adopted the Universal Declaration of Human Rights. Part of this declaration emphasized children’s right to education and protection from exploitation</w:t>
      </w:r>
      <w:r w:rsidRPr="0D50ACB9" w:rsidR="633F23BF">
        <w:rPr>
          <w:rFonts w:ascii="Times New Roman" w:hAnsi="Times New Roman"/>
          <w:color w:val="000000" w:themeColor="text1" w:themeTint="FF" w:themeShade="FF"/>
          <w:sz w:val="22"/>
          <w:szCs w:val="22"/>
        </w:rPr>
        <w:t>, which connects to the issue of child labor.</w:t>
      </w:r>
      <w:r w:rsidRPr="0D50ACB9" w:rsidR="492E19DE">
        <w:rPr>
          <w:rFonts w:ascii="Times New Roman" w:hAnsi="Times New Roman"/>
          <w:color w:val="000000" w:themeColor="text1" w:themeTint="FF" w:themeShade="FF"/>
          <w:sz w:val="22"/>
          <w:szCs w:val="22"/>
        </w:rPr>
        <w:t xml:space="preserve"> </w:t>
      </w:r>
      <w:r w:rsidRPr="0D50ACB9" w:rsidR="3ADF5CA4">
        <w:rPr>
          <w:rFonts w:ascii="Times New Roman" w:hAnsi="Times New Roman"/>
          <w:color w:val="000000" w:themeColor="text1" w:themeTint="FF" w:themeShade="FF"/>
          <w:sz w:val="22"/>
          <w:szCs w:val="22"/>
        </w:rPr>
        <w:t xml:space="preserve">Education is </w:t>
      </w:r>
      <w:r w:rsidRPr="0D50ACB9" w:rsidR="3ADF5CA4">
        <w:rPr>
          <w:rFonts w:ascii="Times New Roman" w:hAnsi="Times New Roman"/>
          <w:color w:val="000000" w:themeColor="text1" w:themeTint="FF" w:themeShade="FF"/>
          <w:sz w:val="22"/>
          <w:szCs w:val="22"/>
        </w:rPr>
        <w:t>closely connected</w:t>
      </w:r>
      <w:r w:rsidRPr="0D50ACB9" w:rsidR="3ADF5CA4">
        <w:rPr>
          <w:rFonts w:ascii="Times New Roman" w:hAnsi="Times New Roman"/>
          <w:color w:val="000000" w:themeColor="text1" w:themeTint="FF" w:themeShade="FF"/>
          <w:sz w:val="22"/>
          <w:szCs w:val="22"/>
        </w:rPr>
        <w:t xml:space="preserve"> with the rate of child labor, and the </w:t>
      </w:r>
      <w:r w:rsidRPr="0D50ACB9" w:rsidR="103A63E8">
        <w:rPr>
          <w:rFonts w:ascii="Times New Roman" w:hAnsi="Times New Roman"/>
          <w:color w:val="000000" w:themeColor="text1" w:themeTint="FF" w:themeShade="FF"/>
          <w:sz w:val="22"/>
          <w:szCs w:val="22"/>
        </w:rPr>
        <w:t xml:space="preserve">elimination of exploitative child labor contributes to the improvement of </w:t>
      </w:r>
      <w:r w:rsidRPr="0D50ACB9" w:rsidR="418E5BBF">
        <w:rPr>
          <w:rFonts w:ascii="Times New Roman" w:hAnsi="Times New Roman"/>
          <w:color w:val="000000" w:themeColor="text1" w:themeTint="FF" w:themeShade="FF"/>
          <w:sz w:val="22"/>
          <w:szCs w:val="22"/>
        </w:rPr>
        <w:t>these children’s</w:t>
      </w:r>
      <w:r w:rsidRPr="0D50ACB9" w:rsidR="103A63E8">
        <w:rPr>
          <w:rFonts w:ascii="Times New Roman" w:hAnsi="Times New Roman"/>
          <w:color w:val="000000" w:themeColor="text1" w:themeTint="FF" w:themeShade="FF"/>
          <w:sz w:val="22"/>
          <w:szCs w:val="22"/>
        </w:rPr>
        <w:t xml:space="preserve"> conditions. </w:t>
      </w:r>
    </w:p>
    <w:p w:rsidRPr="006A2016" w:rsidR="006A2016" w:rsidP="091C2F77" w:rsidRDefault="006A2016" w14:paraId="174AC71A" w14:textId="77777777">
      <w:pPr>
        <w:pStyle w:val="SectionTitle"/>
        <w:spacing w:line="360" w:lineRule="auto"/>
        <w:rPr>
          <w:rFonts w:ascii="Times New Roman" w:hAnsi="Times New Roman"/>
          <w:color w:val="548DD4"/>
          <w:sz w:val="22"/>
          <w:szCs w:val="22"/>
        </w:rPr>
      </w:pPr>
      <w:r w:rsidRPr="091C2F77" w:rsidR="006A2016">
        <w:rPr>
          <w:rFonts w:ascii="Times New Roman" w:hAnsi="Times New Roman"/>
          <w:color w:val="548DD4"/>
          <w:sz w:val="22"/>
          <w:szCs w:val="22"/>
        </w:rPr>
        <w:t>Relevant UN Treaties and Events</w:t>
      </w:r>
    </w:p>
    <w:p w:rsidR="7AAB63F3" w:rsidP="0D50ACB9" w:rsidRDefault="7AAB63F3" w14:paraId="3DFE23E0" w14:textId="29F90352">
      <w:pPr>
        <w:pStyle w:val="1"/>
        <w:numPr>
          <w:ilvl w:val="0"/>
          <w:numId w:val="3"/>
        </w:numPr>
        <w:spacing w:line="360" w:lineRule="auto"/>
        <w:rPr>
          <w:rFonts w:ascii="Times New Roman" w:hAnsi="Times New Roman"/>
          <w:sz w:val="22"/>
          <w:szCs w:val="22"/>
        </w:rPr>
      </w:pPr>
      <w:r w:rsidRPr="0D50ACB9" w:rsidR="7AAB63F3">
        <w:rPr>
          <w:rFonts w:ascii="Times New Roman" w:hAnsi="Times New Roman"/>
          <w:sz w:val="22"/>
          <w:szCs w:val="22"/>
        </w:rPr>
        <w:t>Universal Declaration of Human Rights, 1948</w:t>
      </w:r>
    </w:p>
    <w:p w:rsidR="7AAB63F3" w:rsidP="0D50ACB9" w:rsidRDefault="7AAB63F3" w14:paraId="59CA58D2" w14:textId="7EF43BBE">
      <w:pPr>
        <w:pStyle w:val="1"/>
        <w:numPr>
          <w:ilvl w:val="0"/>
          <w:numId w:val="3"/>
        </w:numPr>
        <w:spacing w:line="360" w:lineRule="auto"/>
        <w:rPr>
          <w:rFonts w:ascii="Times New Roman" w:hAnsi="Times New Roman"/>
          <w:sz w:val="22"/>
          <w:szCs w:val="22"/>
        </w:rPr>
      </w:pPr>
      <w:r w:rsidRPr="0D50ACB9" w:rsidR="7AAB63F3">
        <w:rPr>
          <w:rFonts w:ascii="Times New Roman" w:hAnsi="Times New Roman"/>
          <w:sz w:val="22"/>
          <w:szCs w:val="22"/>
        </w:rPr>
        <w:t xml:space="preserve">Sustainable Development </w:t>
      </w:r>
      <w:r w:rsidRPr="0D50ACB9" w:rsidR="7AAB63F3">
        <w:rPr>
          <w:rFonts w:ascii="Times New Roman" w:hAnsi="Times New Roman"/>
          <w:sz w:val="22"/>
          <w:szCs w:val="22"/>
        </w:rPr>
        <w:t>Goals, 2015</w:t>
      </w:r>
    </w:p>
    <w:p w:rsidRPr="006A2016" w:rsidR="006A2016" w:rsidP="006A2016" w:rsidRDefault="006A2016" w14:paraId="049F31CB" w14:textId="77777777">
      <w:pPr>
        <w:pStyle w:val="1"/>
        <w:spacing w:line="360" w:lineRule="auto"/>
        <w:rPr>
          <w:rFonts w:ascii="Times New Roman" w:hAnsi="Times New Roman"/>
          <w:sz w:val="22"/>
        </w:rPr>
      </w:pPr>
    </w:p>
    <w:p w:rsidRPr="006A2016" w:rsidR="00131055" w:rsidP="091C2F77" w:rsidRDefault="00131055" w14:paraId="0379477F" w14:textId="77777777">
      <w:pPr>
        <w:pStyle w:val="SectionTitle"/>
        <w:spacing w:line="360" w:lineRule="auto"/>
        <w:ind w:left="0"/>
        <w:rPr>
          <w:rFonts w:ascii="Times New Roman" w:hAnsi="Times New Roman"/>
          <w:color w:val="548DD4"/>
        </w:rPr>
      </w:pPr>
      <w:r w:rsidRPr="091C2F77" w:rsidR="00131055">
        <w:rPr>
          <w:rFonts w:ascii="Times New Roman" w:hAnsi="Times New Roman"/>
          <w:color w:val="548DD4"/>
        </w:rPr>
        <w:t>Possible Solutions</w:t>
      </w:r>
    </w:p>
    <w:p w:rsidR="4DD3B0DB" w:rsidP="0D50ACB9" w:rsidRDefault="4DD3B0DB" w14:paraId="087038EA" w14:textId="0C025518">
      <w:pPr>
        <w:spacing w:line="360" w:lineRule="auto"/>
        <w:rPr>
          <w:rFonts w:ascii="Times New Roman" w:hAnsi="Times New Roman" w:eastAsia="SimSun"/>
          <w:color w:val="000000" w:themeColor="text1" w:themeTint="FF" w:themeShade="FF"/>
          <w:sz w:val="22"/>
          <w:szCs w:val="22"/>
        </w:rPr>
      </w:pPr>
      <w:r w:rsidRPr="0D50ACB9" w:rsidR="4DD3B0DB">
        <w:rPr>
          <w:rFonts w:ascii="Times New Roman" w:hAnsi="Times New Roman" w:eastAsia="SimSun"/>
          <w:color w:val="000000" w:themeColor="text1" w:themeTint="FF" w:themeShade="FF"/>
          <w:sz w:val="22"/>
          <w:szCs w:val="22"/>
        </w:rPr>
        <w:t xml:space="preserve">It is imperative to consider the key issues of this topic. </w:t>
      </w:r>
    </w:p>
    <w:p w:rsidR="4DD3B0DB" w:rsidP="0D50ACB9" w:rsidRDefault="4DD3B0DB" w14:paraId="35FB61A8" w14:textId="340AED16">
      <w:pPr>
        <w:spacing w:line="360" w:lineRule="auto"/>
        <w:rPr>
          <w:rFonts w:ascii="Times New Roman" w:hAnsi="Times New Roman" w:eastAsia="SimSun"/>
          <w:color w:val="000000" w:themeColor="text1" w:themeTint="FF" w:themeShade="FF"/>
          <w:sz w:val="22"/>
          <w:szCs w:val="22"/>
        </w:rPr>
      </w:pPr>
      <w:r w:rsidRPr="0D50ACB9" w:rsidR="4DD3B0DB">
        <w:rPr>
          <w:rFonts w:ascii="Times New Roman" w:hAnsi="Times New Roman" w:eastAsia="SimSun"/>
          <w:color w:val="000000" w:themeColor="text1" w:themeTint="FF" w:themeShade="FF"/>
          <w:sz w:val="22"/>
          <w:szCs w:val="22"/>
        </w:rPr>
        <w:t>Firstly, it is essential to establish stricter government regulations and presence in the informal economy</w:t>
      </w:r>
      <w:r w:rsidRPr="0D50ACB9" w:rsidR="7889933F">
        <w:rPr>
          <w:rFonts w:ascii="Times New Roman" w:hAnsi="Times New Roman" w:eastAsia="SimSun"/>
          <w:color w:val="000000" w:themeColor="text1" w:themeTint="FF" w:themeShade="FF"/>
          <w:sz w:val="22"/>
          <w:szCs w:val="22"/>
        </w:rPr>
        <w:t xml:space="preserve"> in order to have a clearer understanding of the situation and </w:t>
      </w:r>
      <w:r w:rsidRPr="0D50ACB9" w:rsidR="4428C7AA">
        <w:rPr>
          <w:rFonts w:ascii="Times New Roman" w:hAnsi="Times New Roman" w:eastAsia="SimSun"/>
          <w:color w:val="000000" w:themeColor="text1" w:themeTint="FF" w:themeShade="FF"/>
          <w:sz w:val="22"/>
          <w:szCs w:val="22"/>
        </w:rPr>
        <w:t>to have stronger government control over the labor market in informal economies.</w:t>
      </w:r>
      <w:r w:rsidRPr="0D50ACB9" w:rsidR="4428C7AA">
        <w:rPr>
          <w:rFonts w:ascii="Times New Roman" w:hAnsi="Times New Roman" w:eastAsia="SimSun"/>
          <w:color w:val="000000" w:themeColor="text1" w:themeTint="FF" w:themeShade="FF"/>
          <w:sz w:val="22"/>
          <w:szCs w:val="22"/>
        </w:rPr>
        <w:t xml:space="preserve"> </w:t>
      </w:r>
      <w:r w:rsidRPr="0D50ACB9" w:rsidR="726BDFF4">
        <w:rPr>
          <w:rFonts w:ascii="Times New Roman" w:hAnsi="Times New Roman" w:eastAsia="SimSun"/>
          <w:color w:val="000000" w:themeColor="text1" w:themeTint="FF" w:themeShade="FF"/>
          <w:sz w:val="22"/>
          <w:szCs w:val="22"/>
        </w:rPr>
        <w:t xml:space="preserve">For global supply chains, </w:t>
      </w:r>
      <w:r w:rsidRPr="0D50ACB9" w:rsidR="4A2450EE">
        <w:rPr>
          <w:rFonts w:ascii="Times New Roman" w:hAnsi="Times New Roman" w:eastAsia="SimSun"/>
          <w:color w:val="000000" w:themeColor="text1" w:themeTint="FF" w:themeShade="FF"/>
          <w:sz w:val="22"/>
          <w:szCs w:val="22"/>
        </w:rPr>
        <w:t xml:space="preserve">similar </w:t>
      </w:r>
      <w:r w:rsidRPr="0D50ACB9" w:rsidR="726BDFF4">
        <w:rPr>
          <w:rFonts w:ascii="Times New Roman" w:hAnsi="Times New Roman" w:eastAsia="SimSun"/>
          <w:color w:val="000000" w:themeColor="text1" w:themeTint="FF" w:themeShade="FF"/>
          <w:sz w:val="22"/>
          <w:szCs w:val="22"/>
        </w:rPr>
        <w:t xml:space="preserve">regulations and monitoring should also be carried out in </w:t>
      </w:r>
      <w:r w:rsidRPr="0D50ACB9" w:rsidR="726BDFF4">
        <w:rPr>
          <w:rFonts w:ascii="Times New Roman" w:hAnsi="Times New Roman" w:eastAsia="SimSun"/>
          <w:color w:val="000000" w:themeColor="text1" w:themeTint="FF" w:themeShade="FF"/>
          <w:sz w:val="22"/>
          <w:szCs w:val="22"/>
        </w:rPr>
        <w:t>great detail</w:t>
      </w:r>
      <w:r w:rsidRPr="0D50ACB9" w:rsidR="726BDFF4">
        <w:rPr>
          <w:rFonts w:ascii="Times New Roman" w:hAnsi="Times New Roman" w:eastAsia="SimSun"/>
          <w:color w:val="000000" w:themeColor="text1" w:themeTint="FF" w:themeShade="FF"/>
          <w:sz w:val="22"/>
          <w:szCs w:val="22"/>
        </w:rPr>
        <w:t>.</w:t>
      </w:r>
    </w:p>
    <w:p w:rsidR="0A07B742" w:rsidP="0D50ACB9" w:rsidRDefault="0A07B742" w14:paraId="07E79D28" w14:textId="7F6BDBAB">
      <w:pPr>
        <w:spacing w:line="360" w:lineRule="auto"/>
        <w:rPr>
          <w:rFonts w:ascii="Times New Roman" w:hAnsi="Times New Roman" w:eastAsia="SimSun"/>
          <w:color w:val="000000" w:themeColor="text1" w:themeTint="FF" w:themeShade="FF"/>
          <w:sz w:val="22"/>
          <w:szCs w:val="22"/>
        </w:rPr>
      </w:pPr>
      <w:r w:rsidRPr="0D50ACB9" w:rsidR="0A07B742">
        <w:rPr>
          <w:rFonts w:ascii="Times New Roman" w:hAnsi="Times New Roman" w:eastAsia="SimSun"/>
          <w:color w:val="000000" w:themeColor="text1" w:themeTint="FF" w:themeShade="FF"/>
          <w:sz w:val="22"/>
          <w:szCs w:val="22"/>
        </w:rPr>
        <w:t xml:space="preserve">Secondly, </w:t>
      </w:r>
      <w:r w:rsidRPr="0D50ACB9" w:rsidR="20C29E90">
        <w:rPr>
          <w:rFonts w:ascii="Times New Roman" w:hAnsi="Times New Roman" w:eastAsia="SimSun"/>
          <w:color w:val="000000" w:themeColor="text1" w:themeTint="FF" w:themeShade="FF"/>
          <w:sz w:val="22"/>
          <w:szCs w:val="22"/>
        </w:rPr>
        <w:t xml:space="preserve">the working conditions for these children should be investigated. This connects to </w:t>
      </w:r>
      <w:r w:rsidRPr="0D50ACB9" w:rsidR="3060B9B1">
        <w:rPr>
          <w:rFonts w:ascii="Times New Roman" w:hAnsi="Times New Roman" w:eastAsia="SimSun"/>
          <w:color w:val="000000" w:themeColor="text1" w:themeTint="FF" w:themeShade="FF"/>
          <w:sz w:val="22"/>
          <w:szCs w:val="22"/>
        </w:rPr>
        <w:t>identifying</w:t>
      </w:r>
      <w:r w:rsidRPr="0D50ACB9" w:rsidR="3060B9B1">
        <w:rPr>
          <w:rFonts w:ascii="Times New Roman" w:hAnsi="Times New Roman" w:eastAsia="SimSun"/>
          <w:color w:val="000000" w:themeColor="text1" w:themeTint="FF" w:themeShade="FF"/>
          <w:sz w:val="22"/>
          <w:szCs w:val="22"/>
        </w:rPr>
        <w:t xml:space="preserve"> the </w:t>
      </w:r>
      <w:r w:rsidRPr="0D50ACB9" w:rsidR="20C29E90">
        <w:rPr>
          <w:rFonts w:ascii="Times New Roman" w:hAnsi="Times New Roman" w:eastAsia="SimSun"/>
          <w:color w:val="000000" w:themeColor="text1" w:themeTint="FF" w:themeShade="FF"/>
          <w:sz w:val="22"/>
          <w:szCs w:val="22"/>
        </w:rPr>
        <w:t>the</w:t>
      </w:r>
      <w:r w:rsidRPr="0D50ACB9" w:rsidR="20C29E90">
        <w:rPr>
          <w:rFonts w:ascii="Times New Roman" w:hAnsi="Times New Roman" w:eastAsia="SimSun"/>
          <w:color w:val="000000" w:themeColor="text1" w:themeTint="FF" w:themeShade="FF"/>
          <w:sz w:val="22"/>
          <w:szCs w:val="22"/>
        </w:rPr>
        <w:t xml:space="preserve"> level of hazard </w:t>
      </w:r>
      <w:r w:rsidRPr="0D50ACB9" w:rsidR="3B9A8B9E">
        <w:rPr>
          <w:rFonts w:ascii="Times New Roman" w:hAnsi="Times New Roman" w:eastAsia="SimSun"/>
          <w:color w:val="000000" w:themeColor="text1" w:themeTint="FF" w:themeShade="FF"/>
          <w:sz w:val="22"/>
          <w:szCs w:val="22"/>
        </w:rPr>
        <w:t xml:space="preserve">of the environments under which child laborers work. There are many existing concerns about the working conditions that must be addressed: </w:t>
      </w:r>
      <w:r w:rsidRPr="0D50ACB9" w:rsidR="19371B64">
        <w:rPr>
          <w:rFonts w:ascii="Times New Roman" w:hAnsi="Times New Roman" w:eastAsia="SimSun"/>
          <w:color w:val="000000" w:themeColor="text1" w:themeTint="FF" w:themeShade="FF"/>
          <w:sz w:val="22"/>
          <w:szCs w:val="22"/>
        </w:rPr>
        <w:t xml:space="preserve">risk of injury, </w:t>
      </w:r>
      <w:r w:rsidRPr="0D50ACB9" w:rsidR="19371B64">
        <w:rPr>
          <w:rFonts w:ascii="Times New Roman" w:hAnsi="Times New Roman" w:eastAsia="SimSun"/>
          <w:color w:val="000000" w:themeColor="text1" w:themeTint="FF" w:themeShade="FF"/>
          <w:sz w:val="22"/>
          <w:szCs w:val="22"/>
        </w:rPr>
        <w:t>possibly exploitative</w:t>
      </w:r>
      <w:r w:rsidRPr="0D50ACB9" w:rsidR="19371B64">
        <w:rPr>
          <w:rFonts w:ascii="Times New Roman" w:hAnsi="Times New Roman" w:eastAsia="SimSun"/>
          <w:color w:val="000000" w:themeColor="text1" w:themeTint="FF" w:themeShade="FF"/>
          <w:sz w:val="22"/>
          <w:szCs w:val="22"/>
        </w:rPr>
        <w:t xml:space="preserve"> conditions, and poor sanitation. </w:t>
      </w:r>
      <w:r w:rsidRPr="0D50ACB9" w:rsidR="1F7AFB73">
        <w:rPr>
          <w:rFonts w:ascii="Times New Roman" w:hAnsi="Times New Roman" w:eastAsia="SimSun"/>
          <w:color w:val="000000" w:themeColor="text1" w:themeTint="FF" w:themeShade="FF"/>
          <w:sz w:val="22"/>
          <w:szCs w:val="22"/>
        </w:rPr>
        <w:t xml:space="preserve">These harsh conditions could </w:t>
      </w:r>
      <w:r w:rsidRPr="0D50ACB9" w:rsidR="026A2BED">
        <w:rPr>
          <w:rFonts w:ascii="Times New Roman" w:hAnsi="Times New Roman" w:eastAsia="SimSun"/>
          <w:color w:val="000000" w:themeColor="text1" w:themeTint="FF" w:themeShade="FF"/>
          <w:sz w:val="22"/>
          <w:szCs w:val="22"/>
        </w:rPr>
        <w:t xml:space="preserve">pose risks to children’s health </w:t>
      </w:r>
      <w:r w:rsidRPr="0D50ACB9" w:rsidR="1F7AFB73">
        <w:rPr>
          <w:rFonts w:ascii="Times New Roman" w:hAnsi="Times New Roman" w:eastAsia="SimSun"/>
          <w:color w:val="000000" w:themeColor="text1" w:themeTint="FF" w:themeShade="FF"/>
          <w:sz w:val="22"/>
          <w:szCs w:val="22"/>
        </w:rPr>
        <w:t>and therefore</w:t>
      </w:r>
      <w:r w:rsidRPr="0D50ACB9" w:rsidR="2A40BA1A">
        <w:rPr>
          <w:rFonts w:ascii="Times New Roman" w:hAnsi="Times New Roman" w:eastAsia="SimSun"/>
          <w:color w:val="000000" w:themeColor="text1" w:themeTint="FF" w:themeShade="FF"/>
          <w:sz w:val="22"/>
          <w:szCs w:val="22"/>
        </w:rPr>
        <w:t xml:space="preserve"> be</w:t>
      </w:r>
      <w:r w:rsidRPr="0D50ACB9" w:rsidR="1F7AFB73">
        <w:rPr>
          <w:rFonts w:ascii="Times New Roman" w:hAnsi="Times New Roman" w:eastAsia="SimSun"/>
          <w:color w:val="000000" w:themeColor="text1" w:themeTint="FF" w:themeShade="FF"/>
          <w:sz w:val="22"/>
          <w:szCs w:val="22"/>
        </w:rPr>
        <w:t xml:space="preserve"> a strong violation of human rights.</w:t>
      </w:r>
    </w:p>
    <w:p w:rsidR="18C60B60" w:rsidP="0D50ACB9" w:rsidRDefault="18C60B60" w14:paraId="0586820C" w14:textId="4C80C1BF">
      <w:pPr>
        <w:spacing w:line="360" w:lineRule="auto"/>
        <w:rPr>
          <w:rFonts w:ascii="Times New Roman" w:hAnsi="Times New Roman" w:eastAsia="SimSun"/>
          <w:color w:val="000000" w:themeColor="text1" w:themeTint="FF" w:themeShade="FF"/>
          <w:sz w:val="22"/>
          <w:szCs w:val="22"/>
        </w:rPr>
      </w:pPr>
      <w:r w:rsidRPr="0D50ACB9" w:rsidR="18C60B60">
        <w:rPr>
          <w:rFonts w:ascii="Times New Roman" w:hAnsi="Times New Roman" w:eastAsia="SimSun"/>
          <w:color w:val="000000" w:themeColor="text1" w:themeTint="FF" w:themeShade="FF"/>
          <w:sz w:val="22"/>
          <w:szCs w:val="22"/>
        </w:rPr>
        <w:t>Thirdly</w:t>
      </w:r>
      <w:r w:rsidRPr="0D50ACB9" w:rsidR="0FC0FEF3">
        <w:rPr>
          <w:rFonts w:ascii="Times New Roman" w:hAnsi="Times New Roman" w:eastAsia="SimSun"/>
          <w:color w:val="000000" w:themeColor="text1" w:themeTint="FF" w:themeShade="FF"/>
          <w:sz w:val="22"/>
          <w:szCs w:val="22"/>
        </w:rPr>
        <w:t xml:space="preserve">, proper education should be made more accessible and available, especially to </w:t>
      </w:r>
      <w:r w:rsidRPr="0D50ACB9" w:rsidR="7A422FD0">
        <w:rPr>
          <w:rFonts w:ascii="Times New Roman" w:hAnsi="Times New Roman" w:eastAsia="SimSun"/>
          <w:color w:val="000000" w:themeColor="text1" w:themeTint="FF" w:themeShade="FF"/>
          <w:sz w:val="22"/>
          <w:szCs w:val="22"/>
        </w:rPr>
        <w:t>childrens</w:t>
      </w:r>
      <w:r w:rsidRPr="0D50ACB9" w:rsidR="7A422FD0">
        <w:rPr>
          <w:rFonts w:ascii="Times New Roman" w:hAnsi="Times New Roman" w:eastAsia="SimSun"/>
          <w:color w:val="000000" w:themeColor="text1" w:themeTint="FF" w:themeShade="FF"/>
          <w:sz w:val="22"/>
          <w:szCs w:val="22"/>
        </w:rPr>
        <w:t xml:space="preserve"> in families </w:t>
      </w:r>
      <w:r w:rsidRPr="0D50ACB9" w:rsidR="0FC0FEF3">
        <w:rPr>
          <w:rFonts w:ascii="Times New Roman" w:hAnsi="Times New Roman" w:eastAsia="SimSun"/>
          <w:color w:val="000000" w:themeColor="text1" w:themeTint="FF" w:themeShade="FF"/>
          <w:sz w:val="22"/>
          <w:szCs w:val="22"/>
        </w:rPr>
        <w:t xml:space="preserve">with unstable economic conditions and low income. </w:t>
      </w:r>
      <w:r w:rsidRPr="0D50ACB9" w:rsidR="7CD57ED4">
        <w:rPr>
          <w:rFonts w:ascii="Times New Roman" w:hAnsi="Times New Roman" w:eastAsia="SimSun"/>
          <w:color w:val="000000" w:themeColor="text1" w:themeTint="FF" w:themeShade="FF"/>
          <w:sz w:val="22"/>
          <w:szCs w:val="22"/>
        </w:rPr>
        <w:t xml:space="preserve">It should also be </w:t>
      </w:r>
      <w:r w:rsidRPr="0D50ACB9" w:rsidR="7CD57ED4">
        <w:rPr>
          <w:rFonts w:ascii="Times New Roman" w:hAnsi="Times New Roman" w:eastAsia="SimSun"/>
          <w:color w:val="000000" w:themeColor="text1" w:themeTint="FF" w:themeShade="FF"/>
          <w:sz w:val="22"/>
          <w:szCs w:val="22"/>
        </w:rPr>
        <w:t>ensure</w:t>
      </w:r>
      <w:r w:rsidRPr="0D50ACB9" w:rsidR="7CD57ED4">
        <w:rPr>
          <w:rFonts w:ascii="Times New Roman" w:hAnsi="Times New Roman" w:eastAsia="SimSun"/>
          <w:color w:val="000000" w:themeColor="text1" w:themeTint="FF" w:themeShade="FF"/>
          <w:sz w:val="22"/>
          <w:szCs w:val="22"/>
        </w:rPr>
        <w:t xml:space="preserve"> that any current child labor does not disrupt the children’s education, as typically, the labor would take up time, causing </w:t>
      </w:r>
      <w:r w:rsidRPr="0D50ACB9" w:rsidR="6D86523C">
        <w:rPr>
          <w:rFonts w:ascii="Times New Roman" w:hAnsi="Times New Roman" w:eastAsia="SimSun"/>
          <w:color w:val="000000" w:themeColor="text1" w:themeTint="FF" w:themeShade="FF"/>
          <w:sz w:val="22"/>
          <w:szCs w:val="22"/>
        </w:rPr>
        <w:t xml:space="preserve">even children with access to education to perform badly. </w:t>
      </w:r>
    </w:p>
    <w:p w:rsidR="30DAEAA8" w:rsidP="0D50ACB9" w:rsidRDefault="30DAEAA8" w14:paraId="5DACB742" w14:textId="79DC40FB">
      <w:pPr>
        <w:spacing w:line="360" w:lineRule="auto"/>
        <w:rPr>
          <w:rFonts w:ascii="Times New Roman" w:hAnsi="Times New Roman" w:eastAsia="SimSun"/>
          <w:color w:val="000000" w:themeColor="text1" w:themeTint="FF" w:themeShade="FF"/>
          <w:sz w:val="22"/>
          <w:szCs w:val="22"/>
        </w:rPr>
      </w:pPr>
      <w:r w:rsidRPr="0D50ACB9" w:rsidR="30DAEAA8">
        <w:rPr>
          <w:rFonts w:ascii="Times New Roman" w:hAnsi="Times New Roman" w:eastAsia="SimSun"/>
          <w:color w:val="000000" w:themeColor="text1" w:themeTint="FF" w:themeShade="FF"/>
          <w:sz w:val="22"/>
          <w:szCs w:val="22"/>
        </w:rPr>
        <w:t>Last but not least</w:t>
      </w:r>
      <w:r w:rsidRPr="0D50ACB9" w:rsidR="30DAEAA8">
        <w:rPr>
          <w:rFonts w:ascii="Times New Roman" w:hAnsi="Times New Roman" w:eastAsia="SimSun"/>
          <w:color w:val="000000" w:themeColor="text1" w:themeTint="FF" w:themeShade="FF"/>
          <w:sz w:val="22"/>
          <w:szCs w:val="22"/>
        </w:rPr>
        <w:t>, it should be ensured that economies are brought to stable conditions, and that families experien</w:t>
      </w:r>
      <w:r w:rsidRPr="0D50ACB9" w:rsidR="329C4352">
        <w:rPr>
          <w:rFonts w:ascii="Times New Roman" w:hAnsi="Times New Roman" w:eastAsia="SimSun"/>
          <w:color w:val="000000" w:themeColor="text1" w:themeTint="FF" w:themeShade="FF"/>
          <w:sz w:val="22"/>
          <w:szCs w:val="22"/>
        </w:rPr>
        <w:t>cing poverty can receive support. Poverty and economic crises are major causes of this issue of child labor, as families lacking financial resources would have to send their children to wo</w:t>
      </w:r>
      <w:r w:rsidRPr="0D50ACB9" w:rsidR="669C9295">
        <w:rPr>
          <w:rFonts w:ascii="Times New Roman" w:hAnsi="Times New Roman" w:eastAsia="SimSun"/>
          <w:color w:val="000000" w:themeColor="text1" w:themeTint="FF" w:themeShade="FF"/>
          <w:sz w:val="22"/>
          <w:szCs w:val="22"/>
        </w:rPr>
        <w:t>rk, often in informal economies or systems in global supply chains. Therefore, if this root cause is resolved, there may be a significant decline in the amount of child labor.</w:t>
      </w:r>
    </w:p>
    <w:p w:rsidRPr="006A2016" w:rsidR="00131055" w:rsidP="006A2016" w:rsidRDefault="00131055" w14:paraId="53128261" w14:textId="77777777">
      <w:pPr>
        <w:spacing w:line="360" w:lineRule="auto"/>
        <w:rPr>
          <w:rFonts w:ascii="Times New Roman" w:hAnsi="Times New Roman"/>
          <w:sz w:val="22"/>
        </w:rPr>
      </w:pPr>
    </w:p>
    <w:p w:rsidRPr="006A2016" w:rsidR="00131055" w:rsidP="091C2F77" w:rsidRDefault="00131055" w14:paraId="6B9F123D" w14:textId="77777777">
      <w:pPr>
        <w:pStyle w:val="SectionTitle"/>
        <w:spacing w:line="360" w:lineRule="auto"/>
        <w:ind w:left="0"/>
        <w:rPr>
          <w:rFonts w:ascii="Times New Roman" w:hAnsi="Times New Roman"/>
          <w:color w:val="548DD4"/>
        </w:rPr>
      </w:pPr>
      <w:r w:rsidRPr="091C2F77" w:rsidR="00131055">
        <w:rPr>
          <w:rFonts w:ascii="Times New Roman" w:hAnsi="Times New Roman"/>
          <w:color w:val="548DD4"/>
        </w:rPr>
        <w:t>Bibliography</w:t>
      </w:r>
    </w:p>
    <w:p w:rsidR="614A3701" w:rsidP="091C2F77" w:rsidRDefault="614A3701" w14:paraId="499934C0" w14:textId="650F974A">
      <w:pPr>
        <w:widowControl w:val="1"/>
        <w:spacing w:before="0" w:after="0" w:line="360" w:lineRule="auto"/>
        <w:ind w:left="720" w:right="0" w:hanging="75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91C2F77" w:rsidR="614A370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"Causes." </w:t>
      </w:r>
      <w:r w:rsidRPr="091C2F77" w:rsidR="614A3701">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International </w:t>
      </w:r>
      <w:r w:rsidRPr="091C2F77" w:rsidR="614A3701">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Labour</w:t>
      </w:r>
      <w:r w:rsidRPr="091C2F77" w:rsidR="614A3701">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 Organization</w:t>
      </w:r>
      <w:r w:rsidRPr="091C2F77" w:rsidR="614A370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13 July 2011, </w:t>
      </w:r>
      <w:hyperlink r:id="R8acf5cfc47e34e36">
        <w:r w:rsidRPr="091C2F77" w:rsidR="614A3701">
          <w:rPr>
            <w:rStyle w:val="Hyperlink"/>
            <w:rFonts w:ascii="Times New Roman" w:hAnsi="Times New Roman" w:eastAsia="Times New Roman" w:cs="Times New Roman"/>
            <w:b w:val="0"/>
            <w:bCs w:val="0"/>
            <w:i w:val="0"/>
            <w:iCs w:val="0"/>
            <w:caps w:val="0"/>
            <w:smallCaps w:val="0"/>
            <w:noProof w:val="0"/>
            <w:sz w:val="22"/>
            <w:szCs w:val="22"/>
            <w:lang w:val="en-US"/>
          </w:rPr>
          <w:t>www.ilo.org/resource/causes</w:t>
        </w:r>
      </w:hyperlink>
      <w:r w:rsidRPr="091C2F77" w:rsidR="614A370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Accessed 16 Dec. 2025.</w:t>
      </w:r>
    </w:p>
    <w:p w:rsidR="614A3701" w:rsidP="091C2F77" w:rsidRDefault="614A3701" w14:paraId="46AAC28B" w14:textId="62449FEC">
      <w:pPr>
        <w:widowControl w:val="1"/>
        <w:spacing w:before="0" w:after="0" w:line="360" w:lineRule="auto"/>
        <w:ind w:left="720" w:right="0" w:hanging="75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91C2F77" w:rsidR="614A370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"Ending Child </w:t>
      </w:r>
      <w:r w:rsidRPr="091C2F77" w:rsidR="614A370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Labour</w:t>
      </w:r>
      <w:r w:rsidRPr="091C2F77" w:rsidR="614A370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by 2025." </w:t>
      </w:r>
      <w:r w:rsidRPr="091C2F77" w:rsidR="614A3701">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European External Action Service</w:t>
      </w:r>
      <w:r w:rsidRPr="091C2F77" w:rsidR="614A370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14 May 2021, </w:t>
      </w:r>
      <w:hyperlink r:id="R3d903e17a5934f11">
        <w:r w:rsidRPr="091C2F77" w:rsidR="614A3701">
          <w:rPr>
            <w:rStyle w:val="Hyperlink"/>
            <w:rFonts w:ascii="Times New Roman" w:hAnsi="Times New Roman" w:eastAsia="Times New Roman" w:cs="Times New Roman"/>
            <w:b w:val="0"/>
            <w:bCs w:val="0"/>
            <w:i w:val="0"/>
            <w:iCs w:val="0"/>
            <w:caps w:val="0"/>
            <w:smallCaps w:val="0"/>
            <w:noProof w:val="0"/>
            <w:sz w:val="22"/>
            <w:szCs w:val="22"/>
            <w:lang w:val="en-US"/>
          </w:rPr>
          <w:t>www.eeas.europa.eu/eeas/ending-child-labour-2025_und_en</w:t>
        </w:r>
      </w:hyperlink>
      <w:r w:rsidRPr="091C2F77" w:rsidR="614A370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Accessed 21 Dec. 2025.</w:t>
      </w:r>
    </w:p>
    <w:p w:rsidR="614A3701" w:rsidP="091C2F77" w:rsidRDefault="614A3701" w14:paraId="76BB2737" w14:textId="38DA5ECF">
      <w:pPr>
        <w:widowControl w:val="1"/>
        <w:spacing w:before="0" w:after="0" w:line="360" w:lineRule="auto"/>
        <w:ind w:left="720" w:right="0" w:hanging="75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91C2F77" w:rsidR="614A370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International </w:t>
      </w:r>
      <w:r w:rsidRPr="091C2F77" w:rsidR="614A370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Labour</w:t>
      </w:r>
      <w:r w:rsidRPr="091C2F77" w:rsidR="614A370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Organization. "ILO Convention No. 182 at a Glance: An Introduction to Legally Prohibiting Hazardous Work for Children." </w:t>
      </w:r>
      <w:r w:rsidRPr="091C2F77" w:rsidR="614A3701">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International </w:t>
      </w:r>
      <w:r w:rsidRPr="091C2F77" w:rsidR="614A3701">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Labour</w:t>
      </w:r>
      <w:r w:rsidRPr="091C2F77" w:rsidR="614A3701">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 Organization</w:t>
      </w:r>
      <w:r w:rsidRPr="091C2F77" w:rsidR="614A370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2018, </w:t>
      </w:r>
      <w:hyperlink r:id="R4de1f378a230427b">
        <w:r w:rsidRPr="091C2F77" w:rsidR="614A3701">
          <w:rPr>
            <w:rStyle w:val="Hyperlink"/>
            <w:rFonts w:ascii="Times New Roman" w:hAnsi="Times New Roman" w:eastAsia="Times New Roman" w:cs="Times New Roman"/>
            <w:b w:val="0"/>
            <w:bCs w:val="0"/>
            <w:i w:val="0"/>
            <w:iCs w:val="0"/>
            <w:caps w:val="0"/>
            <w:smallCaps w:val="0"/>
            <w:noProof w:val="0"/>
            <w:sz w:val="22"/>
            <w:szCs w:val="22"/>
            <w:lang w:val="en-US"/>
          </w:rPr>
          <w:t>www.ilo.org/publications/ilo-convention-no-182-glance-introduction-legally-prohibiting-hazardous</w:t>
        </w:r>
      </w:hyperlink>
      <w:r w:rsidRPr="091C2F77" w:rsidR="614A370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Accessed 20 Dec. 2025.</w:t>
      </w:r>
    </w:p>
    <w:p w:rsidR="614A3701" w:rsidP="091C2F77" w:rsidRDefault="614A3701" w14:paraId="1904D7C6" w14:textId="641CCD59">
      <w:pPr>
        <w:widowControl w:val="1"/>
        <w:spacing w:before="0" w:after="0" w:line="360" w:lineRule="auto"/>
        <w:ind w:left="720" w:right="0" w:hanging="75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91C2F77" w:rsidR="614A370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"ILO Convention No. 138 at a Glance." </w:t>
      </w:r>
      <w:r w:rsidRPr="091C2F77" w:rsidR="614A3701">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International </w:t>
      </w:r>
      <w:r w:rsidRPr="091C2F77" w:rsidR="614A3701">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Labour</w:t>
      </w:r>
      <w:r w:rsidRPr="091C2F77" w:rsidR="614A3701">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 Organization</w:t>
      </w:r>
      <w:r w:rsidRPr="091C2F77" w:rsidR="614A370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2018, </w:t>
      </w:r>
      <w:hyperlink r:id="R01cfca86b8e040dd">
        <w:r w:rsidRPr="091C2F77" w:rsidR="614A3701">
          <w:rPr>
            <w:rStyle w:val="Hyperlink"/>
            <w:rFonts w:ascii="Times New Roman" w:hAnsi="Times New Roman" w:eastAsia="Times New Roman" w:cs="Times New Roman"/>
            <w:b w:val="0"/>
            <w:bCs w:val="0"/>
            <w:i w:val="0"/>
            <w:iCs w:val="0"/>
            <w:caps w:val="0"/>
            <w:smallCaps w:val="0"/>
            <w:noProof w:val="0"/>
            <w:sz w:val="22"/>
            <w:szCs w:val="22"/>
            <w:lang w:val="en-US"/>
          </w:rPr>
          <w:t>www.ilo.org/sites/default/files/2024-04/C138_at_a_glance_EN.pdf</w:t>
        </w:r>
      </w:hyperlink>
      <w:r w:rsidRPr="091C2F77" w:rsidR="614A370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Accessed 20 Dec. 2025.</w:t>
      </w:r>
    </w:p>
    <w:p w:rsidR="614A3701" w:rsidP="091C2F77" w:rsidRDefault="614A3701" w14:paraId="04BCB762" w14:textId="6A4A64E2">
      <w:pPr>
        <w:widowControl w:val="1"/>
        <w:spacing w:before="0" w:after="0" w:line="360" w:lineRule="auto"/>
        <w:ind w:left="720" w:right="0" w:hanging="75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91C2F77" w:rsidR="614A370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Ortiz-Ospina, Esteban, and Max Roser. "Child Labor." </w:t>
      </w:r>
      <w:r w:rsidRPr="091C2F77" w:rsidR="614A3701">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Our World in Data</w:t>
      </w:r>
      <w:r w:rsidRPr="091C2F77" w:rsidR="614A370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2024, ourworldindata.org/child-labor. Accessed 21 Dec. 2025.</w:t>
      </w:r>
    </w:p>
    <w:p w:rsidR="614A3701" w:rsidP="091C2F77" w:rsidRDefault="614A3701" w14:paraId="6DA8023A" w14:textId="30CFFB1D">
      <w:pPr>
        <w:widowControl w:val="1"/>
        <w:spacing w:before="0" w:after="0" w:line="360" w:lineRule="auto"/>
        <w:ind w:left="720" w:right="0" w:hanging="75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91C2F77" w:rsidR="614A370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"Universal Declaration of Human Rights." </w:t>
      </w:r>
      <w:r w:rsidRPr="091C2F77" w:rsidR="614A3701">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United Nations</w:t>
      </w:r>
      <w:r w:rsidRPr="091C2F77" w:rsidR="614A370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hyperlink r:id="R036b9b9d60de4a5a">
        <w:r w:rsidRPr="091C2F77" w:rsidR="614A3701">
          <w:rPr>
            <w:rStyle w:val="Hyperlink"/>
            <w:rFonts w:ascii="Times New Roman" w:hAnsi="Times New Roman" w:eastAsia="Times New Roman" w:cs="Times New Roman"/>
            <w:b w:val="0"/>
            <w:bCs w:val="0"/>
            <w:i w:val="0"/>
            <w:iCs w:val="0"/>
            <w:caps w:val="0"/>
            <w:smallCaps w:val="0"/>
            <w:noProof w:val="0"/>
            <w:sz w:val="22"/>
            <w:szCs w:val="22"/>
            <w:lang w:val="en-US"/>
          </w:rPr>
          <w:t>www.un.org/en/about-us/universal-declaration-of-human-rights</w:t>
        </w:r>
      </w:hyperlink>
      <w:r w:rsidRPr="091C2F77" w:rsidR="614A370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Accessed 22 Dec. 2025.</w:t>
      </w:r>
    </w:p>
    <w:p w:rsidR="091C2F77" w:rsidP="091C2F77" w:rsidRDefault="091C2F77" w14:paraId="275CAEDE" w14:textId="3F762DDC">
      <w:pPr>
        <w:spacing w:line="360" w:lineRule="auto"/>
        <w:ind w:firstLine="720"/>
        <w:rPr>
          <w:rFonts w:ascii="Times New Roman" w:hAnsi="Times New Roman"/>
          <w:sz w:val="22"/>
          <w:szCs w:val="22"/>
          <w:lang w:eastAsia="ko-KR"/>
        </w:rPr>
      </w:pPr>
    </w:p>
    <w:p w:rsidRPr="006A2016" w:rsidR="00131055" w:rsidP="006A2016" w:rsidRDefault="00131055" w14:paraId="62486C05" w14:textId="77777777">
      <w:pPr>
        <w:spacing w:line="360" w:lineRule="auto"/>
        <w:ind w:firstLine="720"/>
        <w:rPr>
          <w:rFonts w:ascii="Times New Roman" w:hAnsi="Times New Roman"/>
          <w:sz w:val="22"/>
          <w:lang w:eastAsia="ko-KR"/>
        </w:rPr>
      </w:pPr>
    </w:p>
    <w:sectPr w:rsidRPr="006A2016" w:rsidR="00131055" w:rsidSect="00131055">
      <w:headerReference w:type="even" r:id="rId11"/>
      <w:headerReference w:type="default" r:id="rId12"/>
      <w:footerReference w:type="even" r:id="rId13"/>
      <w:footerReference w:type="default" r:id="rId14"/>
      <w:headerReference w:type="first" r:id="rId15"/>
      <w:footerReference w:type="first" r:id="rId16"/>
      <w:pgSz w:w="11900" w:h="16840" w:orient="portrait"/>
      <w:pgMar w:top="1134" w:right="843"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6427" w:rsidP="00131055" w:rsidRDefault="00796427" w14:paraId="57B78C05" w14:textId="77777777">
      <w:pPr>
        <w:spacing w:after="0"/>
      </w:pPr>
      <w:r>
        <w:separator/>
      </w:r>
    </w:p>
  </w:endnote>
  <w:endnote w:type="continuationSeparator" w:id="0">
    <w:p w:rsidR="00796427" w:rsidP="00131055" w:rsidRDefault="00796427" w14:paraId="48C145A7"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22E57" w:rsidR="00FC7213" w:rsidP="00131055" w:rsidRDefault="00FC7213" w14:paraId="354B57F0" w14:textId="77777777">
    <w:pPr>
      <w:pStyle w:val="Footer"/>
      <w:jc w:val="right"/>
      <w:rPr>
        <w:rFonts w:ascii="Arial" w:hAnsi="Arial"/>
        <w:sz w:val="18"/>
        <w:szCs w:val="18"/>
      </w:rPr>
    </w:pPr>
    <w:r w:rsidRPr="00E22E57">
      <w:rPr>
        <w:rFonts w:ascii="Arial" w:hAnsi="Arial"/>
        <w:sz w:val="18"/>
        <w:szCs w:val="18"/>
      </w:rPr>
      <w:t xml:space="preserve">Page </w:t>
    </w:r>
    <w:r w:rsidRPr="00E22E57">
      <w:rPr>
        <w:rFonts w:ascii="Arial" w:hAnsi="Arial"/>
        <w:sz w:val="18"/>
        <w:szCs w:val="18"/>
      </w:rPr>
      <w:fldChar w:fldCharType="begin"/>
    </w:r>
    <w:r w:rsidRPr="00E22E57">
      <w:rPr>
        <w:rFonts w:ascii="Arial" w:hAnsi="Arial"/>
        <w:sz w:val="18"/>
        <w:szCs w:val="18"/>
      </w:rPr>
      <w:instrText xml:space="preserve"> PAGE </w:instrText>
    </w:r>
    <w:r w:rsidRPr="00E22E57">
      <w:rPr>
        <w:rFonts w:ascii="Arial" w:hAnsi="Arial"/>
        <w:sz w:val="18"/>
        <w:szCs w:val="18"/>
      </w:rPr>
      <w:fldChar w:fldCharType="separate"/>
    </w:r>
    <w:r>
      <w:rPr>
        <w:rFonts w:ascii="Arial" w:hAnsi="Arial"/>
        <w:noProof/>
        <w:sz w:val="18"/>
        <w:szCs w:val="18"/>
      </w:rPr>
      <w:t>2</w:t>
    </w:r>
    <w:r w:rsidRPr="00E22E57">
      <w:rPr>
        <w:rFonts w:ascii="Arial" w:hAnsi="Arial"/>
        <w:sz w:val="18"/>
        <w:szCs w:val="18"/>
      </w:rPr>
      <w:fldChar w:fldCharType="end"/>
    </w:r>
    <w:r w:rsidRPr="00E22E57">
      <w:rPr>
        <w:rFonts w:ascii="Arial" w:hAnsi="Arial"/>
        <w:sz w:val="18"/>
        <w:szCs w:val="18"/>
      </w:rPr>
      <w:t xml:space="preserve"> of </w:t>
    </w:r>
    <w:r w:rsidRPr="00E22E57">
      <w:rPr>
        <w:rFonts w:ascii="Arial" w:hAnsi="Arial"/>
        <w:sz w:val="18"/>
        <w:szCs w:val="18"/>
      </w:rPr>
      <w:fldChar w:fldCharType="begin"/>
    </w:r>
    <w:r w:rsidRPr="00E22E57">
      <w:rPr>
        <w:rFonts w:ascii="Arial" w:hAnsi="Arial"/>
        <w:sz w:val="18"/>
        <w:szCs w:val="18"/>
      </w:rPr>
      <w:instrText xml:space="preserve"> NUMPAGES </w:instrText>
    </w:r>
    <w:r w:rsidRPr="00E22E57">
      <w:rPr>
        <w:rFonts w:ascii="Arial" w:hAnsi="Arial"/>
        <w:sz w:val="18"/>
        <w:szCs w:val="18"/>
      </w:rPr>
      <w:fldChar w:fldCharType="separate"/>
    </w:r>
    <w:r>
      <w:rPr>
        <w:rFonts w:ascii="Arial" w:hAnsi="Arial"/>
        <w:noProof/>
        <w:sz w:val="18"/>
        <w:szCs w:val="18"/>
      </w:rPr>
      <w:t>3</w:t>
    </w:r>
    <w:r w:rsidRPr="00E22E57">
      <w:rPr>
        <w:rFonts w:ascii="Arial" w:hAnsi="Arial"/>
        <w:sz w:val="18"/>
        <w:szCs w:val="18"/>
      </w:rPr>
      <w:fldChar w:fldCharType="end"/>
    </w:r>
    <w:r>
      <w:rPr>
        <w:rFonts w:ascii="Arial" w:hAnsi="Arial"/>
        <w:sz w:val="18"/>
        <w:szCs w:val="18"/>
      </w:rPr>
      <w:t xml:space="preserve"> | </w:t>
    </w:r>
    <w:r>
      <w:rPr>
        <w:rFonts w:ascii="Arial" w:hAnsi="Arial"/>
        <w:b/>
        <w:sz w:val="18"/>
        <w:szCs w:val="18"/>
      </w:rPr>
      <w:t>Research Report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E3F83" w:rsidR="00FC7213" w:rsidRDefault="00FC7213" w14:paraId="3BCDD867" w14:textId="77777777">
    <w:pPr>
      <w:pStyle w:val="Footer"/>
      <w:jc w:val="right"/>
      <w:rPr>
        <w:rFonts w:ascii="Times New Roman" w:hAnsi="Times New Roman"/>
        <w:b/>
        <w:sz w:val="18"/>
        <w:szCs w:val="18"/>
        <w:lang w:eastAsia="ko-KR"/>
      </w:rPr>
    </w:pPr>
    <w:r w:rsidRPr="006A2016">
      <w:rPr>
        <w:rFonts w:ascii="Times New Roman" w:hAnsi="Times New Roman"/>
        <w:b/>
        <w:sz w:val="18"/>
        <w:szCs w:val="18"/>
        <w:lang w:eastAsia="ko-KR"/>
      </w:rPr>
      <w:t>SHASMUN</w:t>
    </w:r>
    <w:r w:rsidR="006C062A">
      <w:rPr>
        <w:rFonts w:ascii="Times New Roman" w:hAnsi="Times New Roman"/>
        <w:b/>
        <w:sz w:val="18"/>
        <w:szCs w:val="18"/>
        <w:lang w:eastAsia="ko-KR"/>
      </w:rPr>
      <w:t xml:space="preserve"> </w:t>
    </w:r>
    <w:r w:rsidR="00F2661E">
      <w:rPr>
        <w:rFonts w:ascii="Times New Roman" w:hAnsi="Times New Roman"/>
        <w:b/>
        <w:sz w:val="18"/>
        <w:szCs w:val="18"/>
        <w:lang w:eastAsia="ko-KR"/>
      </w:rPr>
      <w:t>X</w:t>
    </w:r>
    <w:r w:rsidR="00D41FF2">
      <w:rPr>
        <w:rFonts w:ascii="Times New Roman" w:hAnsi="Times New Roman"/>
        <w:b/>
        <w:sz w:val="18"/>
        <w:szCs w:val="18"/>
        <w:lang w:eastAsia="ko-KR"/>
      </w:rPr>
      <w:t>II</w:t>
    </w:r>
    <w:r w:rsidR="00F2661E">
      <w:rPr>
        <w:rFonts w:ascii="Times New Roman" w:hAnsi="Times New Roman"/>
        <w:b/>
        <w:sz w:val="18"/>
        <w:szCs w:val="18"/>
        <w:lang w:eastAsia="ko-KR"/>
      </w:rPr>
      <w:t>I</w:t>
    </w:r>
    <w:r w:rsidRPr="006A2016" w:rsidR="00332421">
      <w:rPr>
        <w:rFonts w:ascii="Times New Roman" w:hAnsi="Times New Roman"/>
        <w:b/>
        <w:sz w:val="18"/>
        <w:szCs w:val="18"/>
        <w:lang w:eastAsia="ko-KR"/>
      </w:rPr>
      <w:t xml:space="preserve"> Student Officer</w:t>
    </w:r>
    <w:r w:rsidRPr="006A2016">
      <w:rPr>
        <w:rFonts w:ascii="Times New Roman" w:hAnsi="Times New Roman"/>
        <w:sz w:val="18"/>
        <w:szCs w:val="18"/>
      </w:rPr>
      <w:t xml:space="preserve"> </w:t>
    </w:r>
    <w:r w:rsidRPr="006A2016">
      <w:rPr>
        <w:rFonts w:ascii="Times New Roman" w:hAnsi="Times New Roman"/>
        <w:b/>
        <w:sz w:val="18"/>
        <w:szCs w:val="18"/>
      </w:rPr>
      <w:t>Research Report</w:t>
    </w:r>
    <w:r w:rsidRPr="006A2016">
      <w:rPr>
        <w:rFonts w:ascii="Times New Roman" w:hAnsi="Times New Roman"/>
        <w:sz w:val="18"/>
        <w:szCs w:val="18"/>
      </w:rPr>
      <w:t xml:space="preserve"> | Page </w:t>
    </w:r>
    <w:r w:rsidRPr="006A2016">
      <w:rPr>
        <w:rFonts w:ascii="Times New Roman" w:hAnsi="Times New Roman"/>
        <w:sz w:val="18"/>
        <w:szCs w:val="18"/>
      </w:rPr>
      <w:fldChar w:fldCharType="begin"/>
    </w:r>
    <w:r w:rsidRPr="006A2016">
      <w:rPr>
        <w:rFonts w:ascii="Times New Roman" w:hAnsi="Times New Roman"/>
        <w:sz w:val="18"/>
        <w:szCs w:val="18"/>
      </w:rPr>
      <w:instrText xml:space="preserve"> PAGE </w:instrText>
    </w:r>
    <w:r w:rsidRPr="006A2016">
      <w:rPr>
        <w:rFonts w:ascii="Times New Roman" w:hAnsi="Times New Roman"/>
        <w:sz w:val="18"/>
        <w:szCs w:val="18"/>
      </w:rPr>
      <w:fldChar w:fldCharType="separate"/>
    </w:r>
    <w:r w:rsidR="00B619E4">
      <w:rPr>
        <w:rFonts w:ascii="Times New Roman" w:hAnsi="Times New Roman"/>
        <w:noProof/>
        <w:sz w:val="18"/>
        <w:szCs w:val="18"/>
      </w:rPr>
      <w:t>1</w:t>
    </w:r>
    <w:r w:rsidRPr="006A2016">
      <w:rPr>
        <w:rFonts w:ascii="Times New Roman" w:hAnsi="Times New Roman"/>
        <w:sz w:val="18"/>
        <w:szCs w:val="18"/>
      </w:rPr>
      <w:fldChar w:fldCharType="end"/>
    </w:r>
    <w:r w:rsidRPr="006A2016">
      <w:rPr>
        <w:rFonts w:ascii="Times New Roman" w:hAnsi="Times New Roman"/>
        <w:sz w:val="18"/>
        <w:szCs w:val="18"/>
      </w:rPr>
      <w:t xml:space="preserve"> of </w:t>
    </w:r>
    <w:r w:rsidRPr="006A2016">
      <w:rPr>
        <w:rFonts w:ascii="Times New Roman" w:hAnsi="Times New Roman"/>
        <w:sz w:val="18"/>
        <w:szCs w:val="18"/>
      </w:rPr>
      <w:fldChar w:fldCharType="begin"/>
    </w:r>
    <w:r w:rsidRPr="006A2016">
      <w:rPr>
        <w:rFonts w:ascii="Times New Roman" w:hAnsi="Times New Roman"/>
        <w:sz w:val="18"/>
        <w:szCs w:val="18"/>
      </w:rPr>
      <w:instrText xml:space="preserve"> NUMPAGES  </w:instrText>
    </w:r>
    <w:r w:rsidRPr="006A2016">
      <w:rPr>
        <w:rFonts w:ascii="Times New Roman" w:hAnsi="Times New Roman"/>
        <w:sz w:val="18"/>
        <w:szCs w:val="18"/>
      </w:rPr>
      <w:fldChar w:fldCharType="separate"/>
    </w:r>
    <w:r w:rsidR="00B619E4">
      <w:rPr>
        <w:rFonts w:ascii="Times New Roman" w:hAnsi="Times New Roman"/>
        <w:noProof/>
        <w:sz w:val="18"/>
        <w:szCs w:val="18"/>
      </w:rPr>
      <w:t>3</w:t>
    </w:r>
    <w:r w:rsidRPr="006A2016">
      <w:rPr>
        <w:rFonts w:ascii="Times New Roman" w:hAnsi="Times New Roman"/>
        <w:sz w:val="18"/>
        <w:szCs w:val="18"/>
      </w:rPr>
      <w:fldChar w:fldCharType="end"/>
    </w:r>
  </w:p>
  <w:p w:rsidRPr="006A2016" w:rsidR="00FC7213" w:rsidP="00131055" w:rsidRDefault="00FC7213" w14:paraId="0562CB0E" w14:textId="77777777">
    <w:pPr>
      <w:pStyle w:val="Footer"/>
      <w:ind w:firstLine="720"/>
      <w:rPr>
        <w:rFonts w:ascii="Times New Roman" w:hAnsi="Times New Roman"/>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0C7" w:rsidRDefault="00D120C7" w14:paraId="4DDBEF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6427" w:rsidP="00131055" w:rsidRDefault="00796427" w14:paraId="07A19395" w14:textId="77777777">
      <w:pPr>
        <w:spacing w:after="0"/>
      </w:pPr>
      <w:r>
        <w:separator/>
      </w:r>
    </w:p>
  </w:footnote>
  <w:footnote w:type="continuationSeparator" w:id="0">
    <w:p w:rsidR="00796427" w:rsidP="00131055" w:rsidRDefault="00796427" w14:paraId="1E42625F"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22E57" w:rsidR="00FC7213" w:rsidP="00131055" w:rsidRDefault="00FC7213" w14:paraId="24079938" w14:textId="77777777">
    <w:pPr>
      <w:pStyle w:val="Header"/>
      <w:jc w:val="right"/>
      <w:rPr>
        <w:rFonts w:ascii="Arial" w:hAnsi="Arial"/>
        <w:bCs/>
        <w:noProof/>
        <w:color w:val="000000"/>
        <w:sz w:val="18"/>
        <w:szCs w:val="18"/>
      </w:rPr>
    </w:pPr>
    <w:r>
      <w:rPr>
        <w:rFonts w:hint="eastAsia" w:ascii="Arial" w:hAnsi="Arial"/>
        <w:b/>
        <w:bCs/>
        <w:noProof/>
        <w:color w:val="000000"/>
        <w:sz w:val="18"/>
        <w:szCs w:val="18"/>
        <w:lang w:eastAsia="ko-KR"/>
      </w:rPr>
      <w:t>Malaysian</w:t>
    </w:r>
    <w:r w:rsidRPr="00E22E57">
      <w:rPr>
        <w:rFonts w:ascii="Arial" w:hAnsi="Arial"/>
        <w:b/>
        <w:bCs/>
        <w:noProof/>
        <w:color w:val="000000"/>
        <w:sz w:val="18"/>
        <w:szCs w:val="18"/>
      </w:rPr>
      <w:t xml:space="preserve"> Model United Nations</w:t>
    </w:r>
  </w:p>
  <w:p w:rsidRPr="00FD01CE" w:rsidR="00FC7213" w:rsidP="00131055" w:rsidRDefault="00FC7213" w14:paraId="0FB78278" w14:textId="77777777">
    <w:pPr>
      <w:pStyle w:val="Header"/>
      <w:rPr>
        <w:color w:val="008000"/>
        <w:sz w:val="18"/>
        <w:szCs w:val="18"/>
        <w:lang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2661E" w:rsidR="00D252ED" w:rsidP="00D252ED" w:rsidRDefault="00FC7213" w14:paraId="4F28FA05" w14:textId="77777777">
    <w:pPr>
      <w:pStyle w:val="Header"/>
      <w:jc w:val="right"/>
      <w:rPr>
        <w:rFonts w:ascii="Times New Roman" w:hAnsi="Times New Roman"/>
        <w:b/>
        <w:bCs/>
        <w:noProof/>
        <w:color w:val="548DD4"/>
        <w:sz w:val="18"/>
        <w:szCs w:val="18"/>
      </w:rPr>
    </w:pPr>
    <w:r w:rsidRPr="006A2016">
      <w:rPr>
        <w:rFonts w:ascii="Times New Roman" w:hAnsi="Times New Roman"/>
        <w:b/>
        <w:bCs/>
        <w:noProof/>
        <w:color w:val="000000"/>
        <w:sz w:val="18"/>
        <w:szCs w:val="18"/>
        <w:lang w:eastAsia="ko-KR"/>
      </w:rPr>
      <w:t>Shanghai American School Pudong</w:t>
    </w:r>
    <w:r w:rsidRPr="006A2016">
      <w:rPr>
        <w:rFonts w:ascii="Times New Roman" w:hAnsi="Times New Roman"/>
        <w:b/>
        <w:bCs/>
        <w:noProof/>
        <w:color w:val="000000"/>
        <w:sz w:val="18"/>
        <w:szCs w:val="18"/>
      </w:rPr>
      <w:t xml:space="preserve"> Model United Nations </w:t>
    </w:r>
    <w:r w:rsidRPr="006A2016">
      <w:rPr>
        <w:rFonts w:ascii="Times New Roman" w:hAnsi="Times New Roman"/>
        <w:b/>
        <w:bCs/>
        <w:noProof/>
        <w:color w:val="548DD4"/>
        <w:sz w:val="18"/>
        <w:szCs w:val="18"/>
      </w:rPr>
      <w:t>2</w:t>
    </w:r>
    <w:r w:rsidR="00A06737">
      <w:rPr>
        <w:rFonts w:ascii="Times New Roman" w:hAnsi="Times New Roman"/>
        <w:b/>
        <w:bCs/>
        <w:noProof/>
        <w:color w:val="548DD4"/>
        <w:sz w:val="18"/>
        <w:szCs w:val="18"/>
      </w:rPr>
      <w:t>026</w:t>
    </w:r>
  </w:p>
  <w:p w:rsidRPr="006A2016" w:rsidR="00FC7213" w:rsidP="00D120C7" w:rsidRDefault="00FC7213" w14:paraId="1299C43A" w14:textId="77777777">
    <w:pPr>
      <w:pStyle w:val="Header"/>
      <w:jc w:val="right"/>
      <w:rPr>
        <w:rFonts w:ascii="Times New Roman" w:hAnsi="Times New Roman"/>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0C7" w:rsidRDefault="00D120C7" w14:paraId="1FC3994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9">
    <w:nsid w:val="46e927ed"/>
    <w:multiLevelType xmlns:w="http://schemas.openxmlformats.org/wordprocessingml/2006/main" w:val="hybridMultilevel"/>
    <w:lvl xmlns:w="http://schemas.openxmlformats.org/wordprocessingml/2006/main" w:ilvl="0">
      <w:start w:val="1"/>
      <w:numFmt w:val="bullet"/>
      <w:lvlText w:val=""/>
      <w:lvlJc w:val="left"/>
      <w:pPr>
        <w:ind w:left="2520" w:hanging="360"/>
      </w:pPr>
      <w:rPr>
        <w:rFonts w:hint="default" w:ascii="Wingdings" w:hAnsi="Wingdings"/>
      </w:rPr>
    </w:lvl>
    <w:lvl xmlns:w="http://schemas.openxmlformats.org/wordprocessingml/2006/main" w:ilvl="1">
      <w:start w:val="1"/>
      <w:numFmt w:val="bullet"/>
      <w:lvlText w:val=""/>
      <w:lvlJc w:val="left"/>
      <w:pPr>
        <w:ind w:left="3240" w:hanging="360"/>
      </w:pPr>
      <w:rPr>
        <w:rFonts w:hint="default" w:ascii="Wingdings" w:hAnsi="Wingdings"/>
      </w:rPr>
    </w:lvl>
    <w:lvl xmlns:w="http://schemas.openxmlformats.org/wordprocessingml/2006/main" w:ilvl="2">
      <w:start w:val="1"/>
      <w:numFmt w:val="bullet"/>
      <w:lvlText w:val=""/>
      <w:lvlJc w:val="left"/>
      <w:pPr>
        <w:ind w:left="3960" w:hanging="360"/>
      </w:pPr>
      <w:rPr>
        <w:rFonts w:hint="default" w:ascii="Wingdings" w:hAnsi="Wingdings"/>
      </w:rPr>
    </w:lvl>
    <w:lvl xmlns:w="http://schemas.openxmlformats.org/wordprocessingml/2006/main" w:ilvl="3">
      <w:start w:val="1"/>
      <w:numFmt w:val="bullet"/>
      <w:lvlText w:val=""/>
      <w:lvlJc w:val="left"/>
      <w:pPr>
        <w:ind w:left="4680" w:hanging="360"/>
      </w:pPr>
      <w:rPr>
        <w:rFonts w:hint="default" w:ascii="Wingdings" w:hAnsi="Wingdings"/>
      </w:rPr>
    </w:lvl>
    <w:lvl xmlns:w="http://schemas.openxmlformats.org/wordprocessingml/2006/main" w:ilvl="4">
      <w:start w:val="1"/>
      <w:numFmt w:val="bullet"/>
      <w:lvlText w:val=""/>
      <w:lvlJc w:val="left"/>
      <w:pPr>
        <w:ind w:left="5400" w:hanging="360"/>
      </w:pPr>
      <w:rPr>
        <w:rFonts w:hint="default" w:ascii="Wingdings" w:hAnsi="Wingdings"/>
      </w:rPr>
    </w:lvl>
    <w:lvl xmlns:w="http://schemas.openxmlformats.org/wordprocessingml/2006/main" w:ilvl="5">
      <w:start w:val="1"/>
      <w:numFmt w:val="bullet"/>
      <w:lvlText w:val=""/>
      <w:lvlJc w:val="left"/>
      <w:pPr>
        <w:ind w:left="6120" w:hanging="360"/>
      </w:pPr>
      <w:rPr>
        <w:rFonts w:hint="default" w:ascii="Wingdings" w:hAnsi="Wingdings"/>
      </w:rPr>
    </w:lvl>
    <w:lvl xmlns:w="http://schemas.openxmlformats.org/wordprocessingml/2006/main" w:ilvl="6">
      <w:start w:val="1"/>
      <w:numFmt w:val="bullet"/>
      <w:lvlText w:val=""/>
      <w:lvlJc w:val="left"/>
      <w:pPr>
        <w:ind w:left="6840" w:hanging="360"/>
      </w:pPr>
      <w:rPr>
        <w:rFonts w:hint="default" w:ascii="Wingdings" w:hAnsi="Wingdings"/>
      </w:rPr>
    </w:lvl>
    <w:lvl xmlns:w="http://schemas.openxmlformats.org/wordprocessingml/2006/main" w:ilvl="7">
      <w:start w:val="1"/>
      <w:numFmt w:val="bullet"/>
      <w:lvlText w:val=""/>
      <w:lvlJc w:val="left"/>
      <w:pPr>
        <w:ind w:left="7560" w:hanging="360"/>
      </w:pPr>
      <w:rPr>
        <w:rFonts w:hint="default" w:ascii="Wingdings" w:hAnsi="Wingdings"/>
      </w:rPr>
    </w:lvl>
    <w:lvl xmlns:w="http://schemas.openxmlformats.org/wordprocessingml/2006/main" w:ilvl="8">
      <w:start w:val="1"/>
      <w:numFmt w:val="bullet"/>
      <w:lvlText w:val=""/>
      <w:lvlJc w:val="left"/>
      <w:pPr>
        <w:ind w:left="8280" w:hanging="360"/>
      </w:pPr>
      <w:rPr>
        <w:rFonts w:hint="default" w:ascii="Wingdings" w:hAnsi="Wingdings"/>
      </w:rPr>
    </w:lvl>
  </w:abstractNum>
  <w:abstractNum w:abstractNumId="0" w15:restartNumberingAfterBreak="0">
    <w:nsid w:val="FFFFFF1D"/>
    <w:multiLevelType w:val="multilevel"/>
    <w:tmpl w:val="FC76FC9C"/>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7B386FD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4DAB8C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E8C01E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8A814D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CE66F0C"/>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F7F2B774"/>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A258A718"/>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F9AE5120"/>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CAF6BDE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C9E02B4"/>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0D094C8E"/>
    <w:multiLevelType w:val="hybridMultilevel"/>
    <w:tmpl w:val="624ED92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19A44D46"/>
    <w:multiLevelType w:val="hybridMultilevel"/>
    <w:tmpl w:val="D4CC1C1A"/>
    <w:lvl w:ilvl="0" w:tplc="59BA8EE0">
      <w:numFmt w:val="bullet"/>
      <w:lvlText w:val="-"/>
      <w:lvlJc w:val="left"/>
      <w:pPr>
        <w:ind w:left="720" w:hanging="360"/>
      </w:pPr>
      <w:rPr>
        <w:rFonts w:hint="default" w:ascii="Cambria" w:hAnsi="Cambria" w:eastAsia="Malgun Gothic"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49F165D"/>
    <w:multiLevelType w:val="hybridMultilevel"/>
    <w:tmpl w:val="254056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0182A82"/>
    <w:multiLevelType w:val="hybridMultilevel"/>
    <w:tmpl w:val="F7FAED6E"/>
    <w:lvl w:ilvl="0">
      <w:start w:val="1"/>
      <w:numFmt w:val="bullet"/>
      <w:lvlText w:val=""/>
      <w:lvlJc w:val="left"/>
      <w:pPr>
        <w:ind w:left="1800" w:hanging="360"/>
      </w:pPr>
      <w:rPr>
        <w:rFonts w:hint="default" w:ascii="Symbol" w:hAnsi="Symbol"/>
        <w:color w:val="8064A2"/>
      </w:rPr>
    </w:lvl>
    <w:lvl w:ilvl="1" w:tentative="1">
      <w:start w:val="1"/>
      <w:numFmt w:val="bullet"/>
      <w:lvlText w:val="o"/>
      <w:lvlJc w:val="left"/>
      <w:pPr>
        <w:ind w:left="2520" w:hanging="360"/>
      </w:pPr>
      <w:rPr>
        <w:rFonts w:hint="default" w:ascii="Courier New" w:hAnsi="Courier New"/>
      </w:rPr>
    </w:lvl>
    <w:lvl w:ilvl="2" w:tentative="1">
      <w:start w:val="1"/>
      <w:numFmt w:val="bullet"/>
      <w:lvlText w:val=""/>
      <w:lvlJc w:val="left"/>
      <w:pPr>
        <w:ind w:left="3240" w:hanging="360"/>
      </w:pPr>
      <w:rPr>
        <w:rFonts w:hint="default" w:ascii="Wingdings" w:hAnsi="Wingdings"/>
      </w:rPr>
    </w:lvl>
    <w:lvl w:ilvl="3" w:tentative="1">
      <w:start w:val="1"/>
      <w:numFmt w:val="bullet"/>
      <w:lvlText w:val=""/>
      <w:lvlJc w:val="left"/>
      <w:pPr>
        <w:ind w:left="3960" w:hanging="360"/>
      </w:pPr>
      <w:rPr>
        <w:rFonts w:hint="default" w:ascii="Symbol" w:hAnsi="Symbol"/>
      </w:rPr>
    </w:lvl>
    <w:lvl w:ilvl="4" w:tentative="1">
      <w:start w:val="1"/>
      <w:numFmt w:val="bullet"/>
      <w:lvlText w:val="o"/>
      <w:lvlJc w:val="left"/>
      <w:pPr>
        <w:ind w:left="4680" w:hanging="360"/>
      </w:pPr>
      <w:rPr>
        <w:rFonts w:hint="default" w:ascii="Courier New" w:hAnsi="Courier New"/>
      </w:rPr>
    </w:lvl>
    <w:lvl w:ilvl="5" w:tentative="1">
      <w:start w:val="1"/>
      <w:numFmt w:val="bullet"/>
      <w:lvlText w:val=""/>
      <w:lvlJc w:val="left"/>
      <w:pPr>
        <w:ind w:left="5400" w:hanging="360"/>
      </w:pPr>
      <w:rPr>
        <w:rFonts w:hint="default" w:ascii="Wingdings" w:hAnsi="Wingdings"/>
      </w:rPr>
    </w:lvl>
    <w:lvl w:ilvl="6" w:tentative="1">
      <w:start w:val="1"/>
      <w:numFmt w:val="bullet"/>
      <w:lvlText w:val=""/>
      <w:lvlJc w:val="left"/>
      <w:pPr>
        <w:ind w:left="6120" w:hanging="360"/>
      </w:pPr>
      <w:rPr>
        <w:rFonts w:hint="default" w:ascii="Symbol" w:hAnsi="Symbol"/>
      </w:rPr>
    </w:lvl>
    <w:lvl w:ilvl="7" w:tentative="1">
      <w:start w:val="1"/>
      <w:numFmt w:val="bullet"/>
      <w:lvlText w:val="o"/>
      <w:lvlJc w:val="left"/>
      <w:pPr>
        <w:ind w:left="6840" w:hanging="360"/>
      </w:pPr>
      <w:rPr>
        <w:rFonts w:hint="default" w:ascii="Courier New" w:hAnsi="Courier New"/>
      </w:rPr>
    </w:lvl>
    <w:lvl w:ilvl="8" w:tentative="1">
      <w:start w:val="1"/>
      <w:numFmt w:val="bullet"/>
      <w:lvlText w:val=""/>
      <w:lvlJc w:val="left"/>
      <w:pPr>
        <w:ind w:left="7560" w:hanging="360"/>
      </w:pPr>
      <w:rPr>
        <w:rFonts w:hint="default" w:ascii="Wingdings" w:hAnsi="Wingdings"/>
      </w:rPr>
    </w:lvl>
  </w:abstractNum>
  <w:abstractNum w:abstractNumId="15" w15:restartNumberingAfterBreak="0">
    <w:nsid w:val="42AC0B74"/>
    <w:multiLevelType w:val="hybridMultilevel"/>
    <w:tmpl w:val="1116F608"/>
    <w:lvl w:ilvl="0" w:tplc="8F6ED1A4">
      <w:start w:val="1"/>
      <w:numFmt w:val="bullet"/>
      <w:lvlText w:val=""/>
      <w:lvlJc w:val="left"/>
      <w:pPr>
        <w:ind w:left="720" w:hanging="360"/>
      </w:pPr>
      <w:rPr>
        <w:rFonts w:hint="default" w:ascii="Symbol" w:hAnsi="Symbol"/>
        <w:color w:val="E47D16"/>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A4C5929"/>
    <w:multiLevelType w:val="multilevel"/>
    <w:tmpl w:val="1116F608"/>
    <w:lvl w:ilvl="0">
      <w:start w:val="1"/>
      <w:numFmt w:val="bullet"/>
      <w:lvlText w:val=""/>
      <w:lvlJc w:val="left"/>
      <w:pPr>
        <w:ind w:left="720" w:hanging="360"/>
      </w:pPr>
      <w:rPr>
        <w:rFonts w:hint="default" w:ascii="Symbol" w:hAnsi="Symbol"/>
        <w:color w:val="E47D16"/>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65AE18FA"/>
    <w:multiLevelType w:val="multilevel"/>
    <w:tmpl w:val="EE5E336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7B315E70"/>
    <w:multiLevelType w:val="multilevel"/>
    <w:tmpl w:val="E904C066"/>
    <w:lvl w:ilvl="0">
      <w:start w:val="1"/>
      <w:numFmt w:val="bullet"/>
      <w:lvlText w:val=""/>
      <w:lvlJc w:val="left"/>
      <w:pPr>
        <w:ind w:left="720" w:hanging="360"/>
      </w:pPr>
      <w:rPr>
        <w:rFonts w:hint="default" w:ascii="Symbol" w:hAnsi="Symbol"/>
        <w:color w:val="7D0B63"/>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20">
    <w:abstractNumId w:val="19"/>
  </w:num>
  <w:num w:numId="1" w16cid:durableId="90974635">
    <w:abstractNumId w:val="15"/>
  </w:num>
  <w:num w:numId="2" w16cid:durableId="825707435">
    <w:abstractNumId w:val="16"/>
  </w:num>
  <w:num w:numId="3" w16cid:durableId="723985218">
    <w:abstractNumId w:val="14"/>
  </w:num>
  <w:num w:numId="4" w16cid:durableId="1688871247">
    <w:abstractNumId w:val="17"/>
  </w:num>
  <w:num w:numId="5" w16cid:durableId="217522047">
    <w:abstractNumId w:val="10"/>
  </w:num>
  <w:num w:numId="6" w16cid:durableId="2044014380">
    <w:abstractNumId w:val="8"/>
  </w:num>
  <w:num w:numId="7" w16cid:durableId="1901819508">
    <w:abstractNumId w:val="7"/>
  </w:num>
  <w:num w:numId="8" w16cid:durableId="588853783">
    <w:abstractNumId w:val="6"/>
  </w:num>
  <w:num w:numId="9" w16cid:durableId="1578590083">
    <w:abstractNumId w:val="5"/>
  </w:num>
  <w:num w:numId="10" w16cid:durableId="1853956360">
    <w:abstractNumId w:val="9"/>
  </w:num>
  <w:num w:numId="11" w16cid:durableId="1941139758">
    <w:abstractNumId w:val="4"/>
  </w:num>
  <w:num w:numId="12" w16cid:durableId="1036277706">
    <w:abstractNumId w:val="3"/>
  </w:num>
  <w:num w:numId="13" w16cid:durableId="977615065">
    <w:abstractNumId w:val="2"/>
  </w:num>
  <w:num w:numId="14" w16cid:durableId="510415744">
    <w:abstractNumId w:val="1"/>
  </w:num>
  <w:num w:numId="15" w16cid:durableId="534733173">
    <w:abstractNumId w:val="18"/>
  </w:num>
  <w:num w:numId="16" w16cid:durableId="394595484">
    <w:abstractNumId w:val="13"/>
  </w:num>
  <w:num w:numId="17" w16cid:durableId="1920365915">
    <w:abstractNumId w:val="0"/>
  </w:num>
  <w:num w:numId="18" w16cid:durableId="1931236227">
    <w:abstractNumId w:val="11"/>
  </w:num>
  <w:num w:numId="19" w16cid:durableId="210266525">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bordersDoNotSurroundHeader/>
  <w:bordersDoNotSurroundFooter/>
  <w:attachedTemplate r:id="rId1"/>
  <w:stylePaneSortMethod w:val="0000"/>
  <w:trackRevisions w:val="false"/>
  <w:defaultTabStop w:val="720"/>
  <w:drawingGridHorizontalSpacing w:val="120"/>
  <w:drawingGridVerticalSpacing w:val="360"/>
  <w:displayHorizontalDrawingGridEvery w:val="0"/>
  <w:displayVerticalDrawingGridEvery w:val="0"/>
  <w:characterSpacingControl w:val="doNotCompress"/>
  <w:hdrShapeDefaults>
    <o:shapedefaults v:ext="edit" spidmax="2050" strokecolor="#4a7ebb">
      <v:stroke weight="3.5pt" color="#4a7ebb"/>
      <v:shadow on="t" opacity="22938f" offset="0"/>
      <v:textbox inset=",7.2pt,,7.2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616"/>
    <w:rsid w:val="000040E0"/>
    <w:rsid w:val="000377B1"/>
    <w:rsid w:val="0007724B"/>
    <w:rsid w:val="0008182F"/>
    <w:rsid w:val="00082083"/>
    <w:rsid w:val="00091E33"/>
    <w:rsid w:val="000A8AEC"/>
    <w:rsid w:val="000E4944"/>
    <w:rsid w:val="00120AF9"/>
    <w:rsid w:val="00131055"/>
    <w:rsid w:val="00131E09"/>
    <w:rsid w:val="0014505B"/>
    <w:rsid w:val="0015059C"/>
    <w:rsid w:val="00187933"/>
    <w:rsid w:val="001A729E"/>
    <w:rsid w:val="001B0119"/>
    <w:rsid w:val="001B5145"/>
    <w:rsid w:val="00275638"/>
    <w:rsid w:val="002819C3"/>
    <w:rsid w:val="002A4E58"/>
    <w:rsid w:val="002D2EC9"/>
    <w:rsid w:val="002D656D"/>
    <w:rsid w:val="002E4365"/>
    <w:rsid w:val="00315806"/>
    <w:rsid w:val="00316448"/>
    <w:rsid w:val="00332421"/>
    <w:rsid w:val="00345F60"/>
    <w:rsid w:val="003B2664"/>
    <w:rsid w:val="003B4CE3"/>
    <w:rsid w:val="003C6EDD"/>
    <w:rsid w:val="003D1AC1"/>
    <w:rsid w:val="003D3FB4"/>
    <w:rsid w:val="003D6B12"/>
    <w:rsid w:val="00400141"/>
    <w:rsid w:val="00432EE7"/>
    <w:rsid w:val="00466BF1"/>
    <w:rsid w:val="004C52F0"/>
    <w:rsid w:val="004D7898"/>
    <w:rsid w:val="004E05B6"/>
    <w:rsid w:val="004E05D5"/>
    <w:rsid w:val="00520EAE"/>
    <w:rsid w:val="00530BBA"/>
    <w:rsid w:val="005373B7"/>
    <w:rsid w:val="00570BDC"/>
    <w:rsid w:val="00584395"/>
    <w:rsid w:val="005958F6"/>
    <w:rsid w:val="005B353E"/>
    <w:rsid w:val="005D5E7E"/>
    <w:rsid w:val="005F6D73"/>
    <w:rsid w:val="00620718"/>
    <w:rsid w:val="00636127"/>
    <w:rsid w:val="006648F5"/>
    <w:rsid w:val="0068489A"/>
    <w:rsid w:val="00685818"/>
    <w:rsid w:val="00696BE0"/>
    <w:rsid w:val="006A2016"/>
    <w:rsid w:val="006A64C0"/>
    <w:rsid w:val="006C062A"/>
    <w:rsid w:val="006D0C3B"/>
    <w:rsid w:val="006D7616"/>
    <w:rsid w:val="006E2D89"/>
    <w:rsid w:val="006E74E5"/>
    <w:rsid w:val="0070439F"/>
    <w:rsid w:val="00796427"/>
    <w:rsid w:val="007C756B"/>
    <w:rsid w:val="007D5074"/>
    <w:rsid w:val="00800EC1"/>
    <w:rsid w:val="00801EE2"/>
    <w:rsid w:val="00804D30"/>
    <w:rsid w:val="00870FEC"/>
    <w:rsid w:val="0087176A"/>
    <w:rsid w:val="00876F81"/>
    <w:rsid w:val="0088676C"/>
    <w:rsid w:val="00892AA4"/>
    <w:rsid w:val="00896FF4"/>
    <w:rsid w:val="008A313A"/>
    <w:rsid w:val="008E7BBA"/>
    <w:rsid w:val="008F3B91"/>
    <w:rsid w:val="009114B4"/>
    <w:rsid w:val="00941884"/>
    <w:rsid w:val="00991ACE"/>
    <w:rsid w:val="00991FC1"/>
    <w:rsid w:val="009E0B3E"/>
    <w:rsid w:val="009F5855"/>
    <w:rsid w:val="00A06737"/>
    <w:rsid w:val="00A15FDC"/>
    <w:rsid w:val="00A22648"/>
    <w:rsid w:val="00A32FA3"/>
    <w:rsid w:val="00A43100"/>
    <w:rsid w:val="00A64A1F"/>
    <w:rsid w:val="00A8615E"/>
    <w:rsid w:val="00AB28D9"/>
    <w:rsid w:val="00AB4A16"/>
    <w:rsid w:val="00AE77B5"/>
    <w:rsid w:val="00AF3D31"/>
    <w:rsid w:val="00AF4749"/>
    <w:rsid w:val="00B378D8"/>
    <w:rsid w:val="00B52F18"/>
    <w:rsid w:val="00B619E4"/>
    <w:rsid w:val="00B94693"/>
    <w:rsid w:val="00BA77FB"/>
    <w:rsid w:val="00C2354C"/>
    <w:rsid w:val="00C3702B"/>
    <w:rsid w:val="00C433F8"/>
    <w:rsid w:val="00CDC767"/>
    <w:rsid w:val="00CE6969"/>
    <w:rsid w:val="00D003B9"/>
    <w:rsid w:val="00D120C7"/>
    <w:rsid w:val="00D252ED"/>
    <w:rsid w:val="00D41FF2"/>
    <w:rsid w:val="00D438DA"/>
    <w:rsid w:val="00D66035"/>
    <w:rsid w:val="00DA76CE"/>
    <w:rsid w:val="00DE456D"/>
    <w:rsid w:val="00DE7183"/>
    <w:rsid w:val="00E42FEC"/>
    <w:rsid w:val="00E45305"/>
    <w:rsid w:val="00E500F0"/>
    <w:rsid w:val="00E554D9"/>
    <w:rsid w:val="00E6094B"/>
    <w:rsid w:val="00E62FC5"/>
    <w:rsid w:val="00E94123"/>
    <w:rsid w:val="00EA75C1"/>
    <w:rsid w:val="00EE68F4"/>
    <w:rsid w:val="00F017AC"/>
    <w:rsid w:val="00F0544B"/>
    <w:rsid w:val="00F2661E"/>
    <w:rsid w:val="00FC7213"/>
    <w:rsid w:val="00FD64E4"/>
    <w:rsid w:val="00FE3F83"/>
    <w:rsid w:val="011AFC44"/>
    <w:rsid w:val="0176CBEE"/>
    <w:rsid w:val="01AEE7B8"/>
    <w:rsid w:val="01BD54DB"/>
    <w:rsid w:val="01D982CD"/>
    <w:rsid w:val="01DBD205"/>
    <w:rsid w:val="02020AF9"/>
    <w:rsid w:val="026A2BED"/>
    <w:rsid w:val="02B0D092"/>
    <w:rsid w:val="03544464"/>
    <w:rsid w:val="0357DED8"/>
    <w:rsid w:val="0375FB0A"/>
    <w:rsid w:val="03B37A38"/>
    <w:rsid w:val="03BF606E"/>
    <w:rsid w:val="03CC2E75"/>
    <w:rsid w:val="03CE44DD"/>
    <w:rsid w:val="044670BC"/>
    <w:rsid w:val="04500113"/>
    <w:rsid w:val="0478A45E"/>
    <w:rsid w:val="049C8B2C"/>
    <w:rsid w:val="04AC45C2"/>
    <w:rsid w:val="04AE2159"/>
    <w:rsid w:val="04E1C99D"/>
    <w:rsid w:val="04F1A0E1"/>
    <w:rsid w:val="05251FE6"/>
    <w:rsid w:val="052E62BE"/>
    <w:rsid w:val="0613A094"/>
    <w:rsid w:val="065C3D4E"/>
    <w:rsid w:val="068E72ED"/>
    <w:rsid w:val="06C3582F"/>
    <w:rsid w:val="06D7AAE9"/>
    <w:rsid w:val="06E0D59F"/>
    <w:rsid w:val="06EA197F"/>
    <w:rsid w:val="071366FA"/>
    <w:rsid w:val="073029CD"/>
    <w:rsid w:val="07620484"/>
    <w:rsid w:val="07B05E5A"/>
    <w:rsid w:val="07D4763E"/>
    <w:rsid w:val="07DBF0B0"/>
    <w:rsid w:val="07E7BA72"/>
    <w:rsid w:val="0814592E"/>
    <w:rsid w:val="0857BE1F"/>
    <w:rsid w:val="085F6485"/>
    <w:rsid w:val="09026A97"/>
    <w:rsid w:val="0904A46C"/>
    <w:rsid w:val="091C2F77"/>
    <w:rsid w:val="0950EB8E"/>
    <w:rsid w:val="0959A9E7"/>
    <w:rsid w:val="096C5FD4"/>
    <w:rsid w:val="0A07B742"/>
    <w:rsid w:val="0A147383"/>
    <w:rsid w:val="0A1C851D"/>
    <w:rsid w:val="0A39DBC1"/>
    <w:rsid w:val="0B0092E0"/>
    <w:rsid w:val="0B1E37FE"/>
    <w:rsid w:val="0B609A45"/>
    <w:rsid w:val="0B729698"/>
    <w:rsid w:val="0BA6AA02"/>
    <w:rsid w:val="0C2789C6"/>
    <w:rsid w:val="0CA76BE3"/>
    <w:rsid w:val="0CB285CF"/>
    <w:rsid w:val="0CB747AD"/>
    <w:rsid w:val="0CB95D2D"/>
    <w:rsid w:val="0D48B333"/>
    <w:rsid w:val="0D50ACB9"/>
    <w:rsid w:val="0DBD2ADC"/>
    <w:rsid w:val="0E4F4B78"/>
    <w:rsid w:val="0E658CA7"/>
    <w:rsid w:val="0E70AD8B"/>
    <w:rsid w:val="0F37C552"/>
    <w:rsid w:val="0F836569"/>
    <w:rsid w:val="0F9C8652"/>
    <w:rsid w:val="0FA0443E"/>
    <w:rsid w:val="0FC0FEF3"/>
    <w:rsid w:val="101C0A95"/>
    <w:rsid w:val="103A63E8"/>
    <w:rsid w:val="104CD082"/>
    <w:rsid w:val="1063019E"/>
    <w:rsid w:val="10FE7441"/>
    <w:rsid w:val="110AF143"/>
    <w:rsid w:val="110F6F58"/>
    <w:rsid w:val="114AB0A2"/>
    <w:rsid w:val="11673D48"/>
    <w:rsid w:val="116BC759"/>
    <w:rsid w:val="11716C67"/>
    <w:rsid w:val="11778D68"/>
    <w:rsid w:val="11AB7DA7"/>
    <w:rsid w:val="11C71889"/>
    <w:rsid w:val="120A6814"/>
    <w:rsid w:val="120F4982"/>
    <w:rsid w:val="125F9881"/>
    <w:rsid w:val="12877176"/>
    <w:rsid w:val="12A5B5B2"/>
    <w:rsid w:val="12F71C78"/>
    <w:rsid w:val="133ED019"/>
    <w:rsid w:val="1344487A"/>
    <w:rsid w:val="13534172"/>
    <w:rsid w:val="13A51D8B"/>
    <w:rsid w:val="13D249C0"/>
    <w:rsid w:val="13D3EE7C"/>
    <w:rsid w:val="13E4FAB3"/>
    <w:rsid w:val="145E73D1"/>
    <w:rsid w:val="14621E80"/>
    <w:rsid w:val="147A867D"/>
    <w:rsid w:val="14D0B4C2"/>
    <w:rsid w:val="15919226"/>
    <w:rsid w:val="15A5E783"/>
    <w:rsid w:val="15DFF831"/>
    <w:rsid w:val="1635F948"/>
    <w:rsid w:val="16428E1F"/>
    <w:rsid w:val="16A0284C"/>
    <w:rsid w:val="16C20558"/>
    <w:rsid w:val="170A6E4A"/>
    <w:rsid w:val="173E6730"/>
    <w:rsid w:val="17404C72"/>
    <w:rsid w:val="175A52C9"/>
    <w:rsid w:val="17A064BC"/>
    <w:rsid w:val="17E68932"/>
    <w:rsid w:val="17FB713E"/>
    <w:rsid w:val="1830CD81"/>
    <w:rsid w:val="18C60B60"/>
    <w:rsid w:val="18F4EBC9"/>
    <w:rsid w:val="192CD245"/>
    <w:rsid w:val="19371B64"/>
    <w:rsid w:val="194752B1"/>
    <w:rsid w:val="197C32EB"/>
    <w:rsid w:val="19A7DD4B"/>
    <w:rsid w:val="1A8499F0"/>
    <w:rsid w:val="1ABACEC6"/>
    <w:rsid w:val="1ACA49A6"/>
    <w:rsid w:val="1ADB0E8F"/>
    <w:rsid w:val="1AE50159"/>
    <w:rsid w:val="1AE7B597"/>
    <w:rsid w:val="1AFAC34D"/>
    <w:rsid w:val="1B17722F"/>
    <w:rsid w:val="1B22413D"/>
    <w:rsid w:val="1B297A10"/>
    <w:rsid w:val="1B5B19AC"/>
    <w:rsid w:val="1B67E460"/>
    <w:rsid w:val="1BC1DFA7"/>
    <w:rsid w:val="1BE60140"/>
    <w:rsid w:val="1BFDC950"/>
    <w:rsid w:val="1C64361F"/>
    <w:rsid w:val="1C72D6F8"/>
    <w:rsid w:val="1C7E4BC8"/>
    <w:rsid w:val="1CA0A4A7"/>
    <w:rsid w:val="1CB0BEE7"/>
    <w:rsid w:val="1D3A0614"/>
    <w:rsid w:val="1D46CC71"/>
    <w:rsid w:val="1DA684C2"/>
    <w:rsid w:val="1E28997D"/>
    <w:rsid w:val="1E32256D"/>
    <w:rsid w:val="1E575DA5"/>
    <w:rsid w:val="1E71E147"/>
    <w:rsid w:val="1E780C13"/>
    <w:rsid w:val="1E889378"/>
    <w:rsid w:val="1E8EFEC3"/>
    <w:rsid w:val="1EBC34F9"/>
    <w:rsid w:val="1EC1428E"/>
    <w:rsid w:val="1F493E2C"/>
    <w:rsid w:val="1F4FEC45"/>
    <w:rsid w:val="1F7AFB73"/>
    <w:rsid w:val="1FB72450"/>
    <w:rsid w:val="1FCB947F"/>
    <w:rsid w:val="1FEC0DA1"/>
    <w:rsid w:val="20095E98"/>
    <w:rsid w:val="204345D3"/>
    <w:rsid w:val="209BAE8B"/>
    <w:rsid w:val="20B1BA2B"/>
    <w:rsid w:val="20C29E90"/>
    <w:rsid w:val="20C7CC16"/>
    <w:rsid w:val="21139910"/>
    <w:rsid w:val="216BE1F2"/>
    <w:rsid w:val="220F3CEB"/>
    <w:rsid w:val="22456E63"/>
    <w:rsid w:val="226D287E"/>
    <w:rsid w:val="22700693"/>
    <w:rsid w:val="229BFAE0"/>
    <w:rsid w:val="22C2224A"/>
    <w:rsid w:val="231BD123"/>
    <w:rsid w:val="2323BAAA"/>
    <w:rsid w:val="2329BB32"/>
    <w:rsid w:val="23399B34"/>
    <w:rsid w:val="242D4E85"/>
    <w:rsid w:val="243EE6A1"/>
    <w:rsid w:val="24551D91"/>
    <w:rsid w:val="24E63385"/>
    <w:rsid w:val="2542240C"/>
    <w:rsid w:val="257F6A56"/>
    <w:rsid w:val="25AA1944"/>
    <w:rsid w:val="25BA8C67"/>
    <w:rsid w:val="25E4E416"/>
    <w:rsid w:val="2616934D"/>
    <w:rsid w:val="2688D907"/>
    <w:rsid w:val="268B1E25"/>
    <w:rsid w:val="26D6601E"/>
    <w:rsid w:val="26E21CCF"/>
    <w:rsid w:val="271BA9E6"/>
    <w:rsid w:val="2721A92C"/>
    <w:rsid w:val="27AEACF3"/>
    <w:rsid w:val="28585204"/>
    <w:rsid w:val="2934786E"/>
    <w:rsid w:val="297472E5"/>
    <w:rsid w:val="2994EE16"/>
    <w:rsid w:val="29977634"/>
    <w:rsid w:val="299AE9FB"/>
    <w:rsid w:val="2A16E4F8"/>
    <w:rsid w:val="2A37B846"/>
    <w:rsid w:val="2A40BA1A"/>
    <w:rsid w:val="2AF2FC5A"/>
    <w:rsid w:val="2C6D6738"/>
    <w:rsid w:val="2C7B1E1E"/>
    <w:rsid w:val="2CD90AE6"/>
    <w:rsid w:val="2CF9F193"/>
    <w:rsid w:val="2D3A9550"/>
    <w:rsid w:val="2DEC3125"/>
    <w:rsid w:val="2EBF8740"/>
    <w:rsid w:val="2ED70FDF"/>
    <w:rsid w:val="2F249374"/>
    <w:rsid w:val="2F29596D"/>
    <w:rsid w:val="2F4E0B2A"/>
    <w:rsid w:val="2F66BF7D"/>
    <w:rsid w:val="2FA84FD5"/>
    <w:rsid w:val="2FCC52CE"/>
    <w:rsid w:val="2FFAF391"/>
    <w:rsid w:val="301AC00F"/>
    <w:rsid w:val="301B4545"/>
    <w:rsid w:val="3060852F"/>
    <w:rsid w:val="3060B9B1"/>
    <w:rsid w:val="30940F18"/>
    <w:rsid w:val="30DAEAA8"/>
    <w:rsid w:val="313F652A"/>
    <w:rsid w:val="313F7F10"/>
    <w:rsid w:val="3151D6D2"/>
    <w:rsid w:val="31C3193B"/>
    <w:rsid w:val="31E7E27D"/>
    <w:rsid w:val="322E806D"/>
    <w:rsid w:val="32638AAD"/>
    <w:rsid w:val="329C4352"/>
    <w:rsid w:val="333FA03B"/>
    <w:rsid w:val="335BB6E0"/>
    <w:rsid w:val="339BF4C1"/>
    <w:rsid w:val="33C0E13A"/>
    <w:rsid w:val="33CEE439"/>
    <w:rsid w:val="33D10594"/>
    <w:rsid w:val="341151C0"/>
    <w:rsid w:val="3428AEE6"/>
    <w:rsid w:val="3465B544"/>
    <w:rsid w:val="34A7D08F"/>
    <w:rsid w:val="3521C922"/>
    <w:rsid w:val="352E68F5"/>
    <w:rsid w:val="353136E8"/>
    <w:rsid w:val="3531FFA2"/>
    <w:rsid w:val="35609F27"/>
    <w:rsid w:val="356461BA"/>
    <w:rsid w:val="358D0253"/>
    <w:rsid w:val="35A6E173"/>
    <w:rsid w:val="35AC0E55"/>
    <w:rsid w:val="35C9298A"/>
    <w:rsid w:val="35FB30EE"/>
    <w:rsid w:val="3629010F"/>
    <w:rsid w:val="3630732B"/>
    <w:rsid w:val="36E423DA"/>
    <w:rsid w:val="36FF3814"/>
    <w:rsid w:val="374A7B3F"/>
    <w:rsid w:val="377187C1"/>
    <w:rsid w:val="37725EB4"/>
    <w:rsid w:val="37C78428"/>
    <w:rsid w:val="381005C7"/>
    <w:rsid w:val="38137099"/>
    <w:rsid w:val="388DAA57"/>
    <w:rsid w:val="38AB23A5"/>
    <w:rsid w:val="38CC1F31"/>
    <w:rsid w:val="3914583E"/>
    <w:rsid w:val="398ABF53"/>
    <w:rsid w:val="39B8B964"/>
    <w:rsid w:val="39C852DA"/>
    <w:rsid w:val="39E69571"/>
    <w:rsid w:val="3A1B8866"/>
    <w:rsid w:val="3A267A2B"/>
    <w:rsid w:val="3A3D93C3"/>
    <w:rsid w:val="3A567173"/>
    <w:rsid w:val="3A8AC609"/>
    <w:rsid w:val="3A96764F"/>
    <w:rsid w:val="3ADF5CA4"/>
    <w:rsid w:val="3AFF3691"/>
    <w:rsid w:val="3B8F0605"/>
    <w:rsid w:val="3B9A8B9E"/>
    <w:rsid w:val="3BB34CBE"/>
    <w:rsid w:val="3C38EF86"/>
    <w:rsid w:val="3C9B5AA4"/>
    <w:rsid w:val="3CAFA408"/>
    <w:rsid w:val="3CB474FF"/>
    <w:rsid w:val="3CC922C4"/>
    <w:rsid w:val="3CF2015E"/>
    <w:rsid w:val="3D0BF952"/>
    <w:rsid w:val="3DD1186B"/>
    <w:rsid w:val="3DF9D17A"/>
    <w:rsid w:val="3E09B6AC"/>
    <w:rsid w:val="3E3B7ED5"/>
    <w:rsid w:val="3E47B7BE"/>
    <w:rsid w:val="3E67A467"/>
    <w:rsid w:val="3ECAF444"/>
    <w:rsid w:val="3ECB63EB"/>
    <w:rsid w:val="3ECFFF14"/>
    <w:rsid w:val="3F0747FE"/>
    <w:rsid w:val="3F10F410"/>
    <w:rsid w:val="3F3EEADB"/>
    <w:rsid w:val="3FAD6EAD"/>
    <w:rsid w:val="3FB07140"/>
    <w:rsid w:val="3FCB7F51"/>
    <w:rsid w:val="3FCC6904"/>
    <w:rsid w:val="4031E8C8"/>
    <w:rsid w:val="4042AC9F"/>
    <w:rsid w:val="40547539"/>
    <w:rsid w:val="406B807C"/>
    <w:rsid w:val="407408E0"/>
    <w:rsid w:val="40B482F1"/>
    <w:rsid w:val="40E14B1F"/>
    <w:rsid w:val="41231C62"/>
    <w:rsid w:val="413C96BC"/>
    <w:rsid w:val="41440E23"/>
    <w:rsid w:val="418E5BBF"/>
    <w:rsid w:val="4215ED79"/>
    <w:rsid w:val="4236E5F8"/>
    <w:rsid w:val="428748D7"/>
    <w:rsid w:val="428EAD87"/>
    <w:rsid w:val="42B46E61"/>
    <w:rsid w:val="42D6C7B3"/>
    <w:rsid w:val="42FA5630"/>
    <w:rsid w:val="435A3B94"/>
    <w:rsid w:val="43975576"/>
    <w:rsid w:val="43F22F5E"/>
    <w:rsid w:val="441C16F8"/>
    <w:rsid w:val="4428C7AA"/>
    <w:rsid w:val="4442497D"/>
    <w:rsid w:val="44A48973"/>
    <w:rsid w:val="44D8BE1D"/>
    <w:rsid w:val="44ED2A4B"/>
    <w:rsid w:val="454BBC9B"/>
    <w:rsid w:val="4580079A"/>
    <w:rsid w:val="458B2F8B"/>
    <w:rsid w:val="45CAD009"/>
    <w:rsid w:val="45D999C9"/>
    <w:rsid w:val="45E5216B"/>
    <w:rsid w:val="45F90152"/>
    <w:rsid w:val="46000240"/>
    <w:rsid w:val="465240A3"/>
    <w:rsid w:val="469830A8"/>
    <w:rsid w:val="47161C48"/>
    <w:rsid w:val="47DCE2CD"/>
    <w:rsid w:val="480C555A"/>
    <w:rsid w:val="48291D88"/>
    <w:rsid w:val="483E7D0A"/>
    <w:rsid w:val="48507DD2"/>
    <w:rsid w:val="48519607"/>
    <w:rsid w:val="485A6286"/>
    <w:rsid w:val="4882ED66"/>
    <w:rsid w:val="48926E1B"/>
    <w:rsid w:val="48B2BEFB"/>
    <w:rsid w:val="48BA1CA4"/>
    <w:rsid w:val="492E19DE"/>
    <w:rsid w:val="4980F267"/>
    <w:rsid w:val="4A0BBBAF"/>
    <w:rsid w:val="4A2450EE"/>
    <w:rsid w:val="4A8E1D72"/>
    <w:rsid w:val="4AA512A4"/>
    <w:rsid w:val="4AB4ED06"/>
    <w:rsid w:val="4AFA8432"/>
    <w:rsid w:val="4B3B6617"/>
    <w:rsid w:val="4BD3A278"/>
    <w:rsid w:val="4BD9810C"/>
    <w:rsid w:val="4C028308"/>
    <w:rsid w:val="4C18659A"/>
    <w:rsid w:val="4C515F2D"/>
    <w:rsid w:val="4C5F676C"/>
    <w:rsid w:val="4CE2C01B"/>
    <w:rsid w:val="4D27FEA3"/>
    <w:rsid w:val="4D8E88F4"/>
    <w:rsid w:val="4DB58DED"/>
    <w:rsid w:val="4DC534F8"/>
    <w:rsid w:val="4DD3B0DB"/>
    <w:rsid w:val="4DDDFB6D"/>
    <w:rsid w:val="4E2B3435"/>
    <w:rsid w:val="4E4A7028"/>
    <w:rsid w:val="4E8596E0"/>
    <w:rsid w:val="4E89FCDC"/>
    <w:rsid w:val="4E98EE15"/>
    <w:rsid w:val="4F163AA2"/>
    <w:rsid w:val="4F46C6AE"/>
    <w:rsid w:val="4F7DE2AC"/>
    <w:rsid w:val="4F9B7DED"/>
    <w:rsid w:val="4FB61583"/>
    <w:rsid w:val="500A3835"/>
    <w:rsid w:val="50524821"/>
    <w:rsid w:val="50677316"/>
    <w:rsid w:val="50BB2116"/>
    <w:rsid w:val="50D00E22"/>
    <w:rsid w:val="50EF0859"/>
    <w:rsid w:val="511A60EF"/>
    <w:rsid w:val="51B017A8"/>
    <w:rsid w:val="51C65BEC"/>
    <w:rsid w:val="51EFE5D3"/>
    <w:rsid w:val="52E62E2B"/>
    <w:rsid w:val="52FF015C"/>
    <w:rsid w:val="532CC25C"/>
    <w:rsid w:val="533E0778"/>
    <w:rsid w:val="5370EDD3"/>
    <w:rsid w:val="5381194E"/>
    <w:rsid w:val="53F6042A"/>
    <w:rsid w:val="54432831"/>
    <w:rsid w:val="544993B2"/>
    <w:rsid w:val="5481559E"/>
    <w:rsid w:val="5492E07E"/>
    <w:rsid w:val="549F9B16"/>
    <w:rsid w:val="54B6204F"/>
    <w:rsid w:val="54C08D28"/>
    <w:rsid w:val="54F32B83"/>
    <w:rsid w:val="551CFC8A"/>
    <w:rsid w:val="555206E2"/>
    <w:rsid w:val="55D41A85"/>
    <w:rsid w:val="55E49A16"/>
    <w:rsid w:val="5605D93B"/>
    <w:rsid w:val="561DAAEF"/>
    <w:rsid w:val="56363AC1"/>
    <w:rsid w:val="563819FE"/>
    <w:rsid w:val="5641668F"/>
    <w:rsid w:val="564DE0BF"/>
    <w:rsid w:val="566B8A29"/>
    <w:rsid w:val="567BAD2F"/>
    <w:rsid w:val="567C22B4"/>
    <w:rsid w:val="567C89CC"/>
    <w:rsid w:val="5680B534"/>
    <w:rsid w:val="5683DADF"/>
    <w:rsid w:val="5687442C"/>
    <w:rsid w:val="56E43A74"/>
    <w:rsid w:val="57144B53"/>
    <w:rsid w:val="5746B3C1"/>
    <w:rsid w:val="578C0836"/>
    <w:rsid w:val="57950C66"/>
    <w:rsid w:val="57A5DAB7"/>
    <w:rsid w:val="580F6ADE"/>
    <w:rsid w:val="586E9FB4"/>
    <w:rsid w:val="58890F99"/>
    <w:rsid w:val="58BD8746"/>
    <w:rsid w:val="58CBCCAE"/>
    <w:rsid w:val="58ED6F79"/>
    <w:rsid w:val="590B9599"/>
    <w:rsid w:val="59130038"/>
    <w:rsid w:val="5931D5DC"/>
    <w:rsid w:val="594C15DA"/>
    <w:rsid w:val="59746F6F"/>
    <w:rsid w:val="5994F4FA"/>
    <w:rsid w:val="59A9702F"/>
    <w:rsid w:val="5A074E6C"/>
    <w:rsid w:val="5A577D6E"/>
    <w:rsid w:val="5AE62ADB"/>
    <w:rsid w:val="5B4F911D"/>
    <w:rsid w:val="5B5575A8"/>
    <w:rsid w:val="5B837CD9"/>
    <w:rsid w:val="5BE04D92"/>
    <w:rsid w:val="5BF29A95"/>
    <w:rsid w:val="5C6DACF4"/>
    <w:rsid w:val="5D018A13"/>
    <w:rsid w:val="5D0769F9"/>
    <w:rsid w:val="5D48CA53"/>
    <w:rsid w:val="5D535AA5"/>
    <w:rsid w:val="5D736035"/>
    <w:rsid w:val="5DBAE90D"/>
    <w:rsid w:val="5E16F284"/>
    <w:rsid w:val="5E72B572"/>
    <w:rsid w:val="5E7CD484"/>
    <w:rsid w:val="5E86BBF3"/>
    <w:rsid w:val="5F155932"/>
    <w:rsid w:val="5F2BFBA9"/>
    <w:rsid w:val="5F39660B"/>
    <w:rsid w:val="5F39DED5"/>
    <w:rsid w:val="5F7AF784"/>
    <w:rsid w:val="5FD8C5E3"/>
    <w:rsid w:val="60144043"/>
    <w:rsid w:val="6080F9F5"/>
    <w:rsid w:val="60BB3EFC"/>
    <w:rsid w:val="61126002"/>
    <w:rsid w:val="6113DD6A"/>
    <w:rsid w:val="612FE585"/>
    <w:rsid w:val="614A3701"/>
    <w:rsid w:val="61631AB3"/>
    <w:rsid w:val="61E65F11"/>
    <w:rsid w:val="6258263C"/>
    <w:rsid w:val="626ABB85"/>
    <w:rsid w:val="628D370E"/>
    <w:rsid w:val="629381DC"/>
    <w:rsid w:val="62B4F8DE"/>
    <w:rsid w:val="62DDAF88"/>
    <w:rsid w:val="633EC16F"/>
    <w:rsid w:val="633F23BF"/>
    <w:rsid w:val="6368E7AC"/>
    <w:rsid w:val="63D685F5"/>
    <w:rsid w:val="641BD881"/>
    <w:rsid w:val="644655A4"/>
    <w:rsid w:val="644CE975"/>
    <w:rsid w:val="64800FF8"/>
    <w:rsid w:val="648328AD"/>
    <w:rsid w:val="64908D3A"/>
    <w:rsid w:val="64BB689F"/>
    <w:rsid w:val="64C781D0"/>
    <w:rsid w:val="64DD5566"/>
    <w:rsid w:val="64DE338B"/>
    <w:rsid w:val="64E8017E"/>
    <w:rsid w:val="64EA6746"/>
    <w:rsid w:val="64F57E66"/>
    <w:rsid w:val="652B5406"/>
    <w:rsid w:val="6586EBD9"/>
    <w:rsid w:val="6587254F"/>
    <w:rsid w:val="65B7BF61"/>
    <w:rsid w:val="65F06156"/>
    <w:rsid w:val="660DC10A"/>
    <w:rsid w:val="6653B882"/>
    <w:rsid w:val="669C9295"/>
    <w:rsid w:val="66C60161"/>
    <w:rsid w:val="66F93E9E"/>
    <w:rsid w:val="6765F2AF"/>
    <w:rsid w:val="678F3C9D"/>
    <w:rsid w:val="6797B71D"/>
    <w:rsid w:val="67F263CB"/>
    <w:rsid w:val="688610D1"/>
    <w:rsid w:val="6892C8E1"/>
    <w:rsid w:val="68CCFFEA"/>
    <w:rsid w:val="69544577"/>
    <w:rsid w:val="695DE404"/>
    <w:rsid w:val="69F73769"/>
    <w:rsid w:val="6A4C3047"/>
    <w:rsid w:val="6ABE7D3B"/>
    <w:rsid w:val="6AEC8A62"/>
    <w:rsid w:val="6AF7035D"/>
    <w:rsid w:val="6B342063"/>
    <w:rsid w:val="6BEFE26A"/>
    <w:rsid w:val="6BF1B653"/>
    <w:rsid w:val="6C126298"/>
    <w:rsid w:val="6C417A88"/>
    <w:rsid w:val="6C60472A"/>
    <w:rsid w:val="6C885D81"/>
    <w:rsid w:val="6C9311ED"/>
    <w:rsid w:val="6C9877D5"/>
    <w:rsid w:val="6CB8E9F2"/>
    <w:rsid w:val="6D86523C"/>
    <w:rsid w:val="6DD53C68"/>
    <w:rsid w:val="6DD6B575"/>
    <w:rsid w:val="6DF236EB"/>
    <w:rsid w:val="6DFF3650"/>
    <w:rsid w:val="6E28AA84"/>
    <w:rsid w:val="6E2DD21A"/>
    <w:rsid w:val="6E5B16B0"/>
    <w:rsid w:val="6E61DBC1"/>
    <w:rsid w:val="6E7251A5"/>
    <w:rsid w:val="6EC4C34D"/>
    <w:rsid w:val="6ECA8A4C"/>
    <w:rsid w:val="6ED48A1D"/>
    <w:rsid w:val="6F0C3593"/>
    <w:rsid w:val="6F108FE0"/>
    <w:rsid w:val="6FDE6AAB"/>
    <w:rsid w:val="6FEA7299"/>
    <w:rsid w:val="6FFDD550"/>
    <w:rsid w:val="705E702D"/>
    <w:rsid w:val="709B9841"/>
    <w:rsid w:val="70C526F4"/>
    <w:rsid w:val="715A201A"/>
    <w:rsid w:val="715F2E09"/>
    <w:rsid w:val="7170B15E"/>
    <w:rsid w:val="71A49EE3"/>
    <w:rsid w:val="71D96C9F"/>
    <w:rsid w:val="724359B8"/>
    <w:rsid w:val="726BDFF4"/>
    <w:rsid w:val="72B44C56"/>
    <w:rsid w:val="72D820BE"/>
    <w:rsid w:val="7307EEBD"/>
    <w:rsid w:val="733C60FB"/>
    <w:rsid w:val="736E43D6"/>
    <w:rsid w:val="73B810F7"/>
    <w:rsid w:val="73BE6D71"/>
    <w:rsid w:val="73E20DF9"/>
    <w:rsid w:val="73EDBF88"/>
    <w:rsid w:val="7459B6F2"/>
    <w:rsid w:val="7474CA81"/>
    <w:rsid w:val="7475B6E4"/>
    <w:rsid w:val="74B7C17C"/>
    <w:rsid w:val="74F233DE"/>
    <w:rsid w:val="7529F5FA"/>
    <w:rsid w:val="7538A71A"/>
    <w:rsid w:val="7549993D"/>
    <w:rsid w:val="756C0BA9"/>
    <w:rsid w:val="75B2ABBE"/>
    <w:rsid w:val="75F72EDB"/>
    <w:rsid w:val="76444F82"/>
    <w:rsid w:val="7672076D"/>
    <w:rsid w:val="76A0F844"/>
    <w:rsid w:val="76C241F3"/>
    <w:rsid w:val="76C71B96"/>
    <w:rsid w:val="76DF0FE8"/>
    <w:rsid w:val="773BEF3B"/>
    <w:rsid w:val="7767B47D"/>
    <w:rsid w:val="77708AAD"/>
    <w:rsid w:val="778F5F53"/>
    <w:rsid w:val="77EC9BA0"/>
    <w:rsid w:val="77F596CB"/>
    <w:rsid w:val="781B2FAB"/>
    <w:rsid w:val="785B3AB5"/>
    <w:rsid w:val="7889933F"/>
    <w:rsid w:val="788E1BE7"/>
    <w:rsid w:val="7892483B"/>
    <w:rsid w:val="78CE27CA"/>
    <w:rsid w:val="78F83BBF"/>
    <w:rsid w:val="794C4FA1"/>
    <w:rsid w:val="79501AA0"/>
    <w:rsid w:val="79650C86"/>
    <w:rsid w:val="796AEBE0"/>
    <w:rsid w:val="79A7AD9C"/>
    <w:rsid w:val="79E5F101"/>
    <w:rsid w:val="7A166C87"/>
    <w:rsid w:val="7A3A375F"/>
    <w:rsid w:val="7A422FD0"/>
    <w:rsid w:val="7A518426"/>
    <w:rsid w:val="7A6B60E2"/>
    <w:rsid w:val="7AAB63F3"/>
    <w:rsid w:val="7AACB72A"/>
    <w:rsid w:val="7ACBC755"/>
    <w:rsid w:val="7B155E00"/>
    <w:rsid w:val="7B1C7147"/>
    <w:rsid w:val="7B3CAC8E"/>
    <w:rsid w:val="7B51C39E"/>
    <w:rsid w:val="7B5A0E4A"/>
    <w:rsid w:val="7B677E15"/>
    <w:rsid w:val="7B9E9FE4"/>
    <w:rsid w:val="7BC0E26D"/>
    <w:rsid w:val="7C0C0F6F"/>
    <w:rsid w:val="7C4AFC94"/>
    <w:rsid w:val="7C58A4B0"/>
    <w:rsid w:val="7C73BFE1"/>
    <w:rsid w:val="7CAC1C9B"/>
    <w:rsid w:val="7CD57ED4"/>
    <w:rsid w:val="7D235389"/>
    <w:rsid w:val="7D238DFE"/>
    <w:rsid w:val="7D4ECA11"/>
    <w:rsid w:val="7D692BFB"/>
    <w:rsid w:val="7D8CEB2F"/>
    <w:rsid w:val="7E4DD3B1"/>
    <w:rsid w:val="7E66F68F"/>
    <w:rsid w:val="7F5DE772"/>
    <w:rsid w:val="7F8F49FD"/>
    <w:rsid w:val="7FF5B2D0"/>
    <w:rsid w:val="7FF6B140"/>
    <w:rsid w:val="7FFCF0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4a7ebb">
      <v:stroke weight="3.5pt" color="#4a7ebb"/>
      <v:shadow on="t" opacity="22938f" offset="0"/>
      <v:textbox inset=",7.2pt,,7.2pt"/>
    </o:shapedefaults>
    <o:shapelayout v:ext="edit">
      <o:idmap v:ext="edit" data="2"/>
    </o:shapelayout>
  </w:shapeDefaults>
  <w:decimalSymbol w:val="."/>
  <w:listSeparator w:val=","/>
  <w14:docId w14:val="1B883BCA"/>
  <w14:defaultImageDpi w14:val="300"/>
  <w15:chartTrackingRefBased/>
  <w15:docId w15:val="{94A24AE5-E6D3-43FE-AD24-F77EAD1EA4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mbria" w:hAnsi="Cambria" w:eastAsia="Malgun Gothic"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99" w:semiHidden="1" w:unhideWhenUsed="1"/>
  </w:latentStyles>
  <w:style w:type="paragraph" w:styleId="Normal" w:default="1">
    <w:uiPriority w:val="0"/>
    <w:name w:val="Normal"/>
    <w:qFormat/>
    <w:rsid w:val="6765F2AF"/>
    <w:rPr>
      <w:rFonts w:ascii="Times New Roman" w:hAnsi="Times New Roman" w:eastAsia="Times New Roman"/>
      <w:sz w:val="22"/>
      <w:szCs w:val="22"/>
      <w:lang w:eastAsia="en-US"/>
    </w:rPr>
    <w:pPr>
      <w:spacing w:after="200"/>
      <w:ind w:left="720" w:firstLine="720"/>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link w:val="HeaderChar"/>
    <w:rsid w:val="6765F2AF"/>
    <w:pPr>
      <w:tabs>
        <w:tab w:val="center" w:leader="none" w:pos="4320"/>
        <w:tab w:val="right" w:leader="none" w:pos="8640"/>
      </w:tabs>
      <w:spacing w:after="0"/>
    </w:pPr>
  </w:style>
  <w:style w:type="character" w:styleId="HeaderChar" w:customStyle="1">
    <w:name w:val="Header Char"/>
    <w:basedOn w:val="DefaultParagraphFont"/>
    <w:link w:val="Header"/>
    <w:uiPriority w:val="99"/>
    <w:rsid w:val="00470140"/>
  </w:style>
  <w:style w:type="paragraph" w:styleId="Footer">
    <w:uiPriority w:val="99"/>
    <w:name w:val="footer"/>
    <w:basedOn w:val="Normal"/>
    <w:unhideWhenUsed/>
    <w:link w:val="FooterChar"/>
    <w:rsid w:val="6765F2AF"/>
    <w:pPr>
      <w:tabs>
        <w:tab w:val="center" w:leader="none" w:pos="4320"/>
        <w:tab w:val="right" w:leader="none" w:pos="8640"/>
      </w:tabs>
      <w:spacing w:after="0"/>
    </w:pPr>
  </w:style>
  <w:style w:type="character" w:styleId="FooterChar" w:customStyle="1">
    <w:name w:val="Footer Char"/>
    <w:basedOn w:val="DefaultParagraphFont"/>
    <w:link w:val="Footer"/>
    <w:uiPriority w:val="99"/>
    <w:rsid w:val="00470140"/>
  </w:style>
  <w:style w:type="table" w:styleId="TableGrid">
    <w:name w:val="Table Grid"/>
    <w:basedOn w:val="TableNormal"/>
    <w:uiPriority w:val="1"/>
    <w:rsid w:val="00470140"/>
    <w:rPr>
      <w:rFonts w:eastAsia="SimSun"/>
      <w:sz w:val="22"/>
      <w:szCs w:val="22"/>
      <w:lang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yperlink">
    <w:name w:val="Hyperlink"/>
    <w:rsid w:val="006520A8"/>
    <w:rPr>
      <w:color w:val="0000FF"/>
      <w:u w:val="single"/>
    </w:rPr>
  </w:style>
  <w:style w:type="table" w:styleId="LightShading-Accent11" w:customStyle="1">
    <w:name w:val="Light Shading - Accent 11"/>
    <w:basedOn w:val="TableNormal"/>
    <w:uiPriority w:val="60"/>
    <w:rsid w:val="00AC45BD"/>
    <w:rPr>
      <w:rFonts w:eastAsia="SimSun"/>
      <w:color w:val="365F91"/>
      <w:sz w:val="22"/>
      <w:szCs w:val="22"/>
      <w:lang w:eastAsia="zh-TW"/>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1" w:customStyle="true">
    <w:uiPriority w:val="1"/>
    <w:name w:val="목록 단락1"/>
    <w:basedOn w:val="Normal"/>
    <w:rsid w:val="6765F2AF"/>
    <w:pPr>
      <w:spacing/>
      <w:contextualSpacing/>
    </w:pPr>
  </w:style>
  <w:style w:type="paragraph" w:styleId="BalloonText">
    <w:uiPriority w:val="1"/>
    <w:name w:val="Balloon Text"/>
    <w:basedOn w:val="Normal"/>
    <w:link w:val="BalloonTextChar"/>
    <w:rsid w:val="6765F2AF"/>
    <w:rPr>
      <w:rFonts w:ascii="Tahoma" w:hAnsi="Tahoma"/>
      <w:sz w:val="16"/>
      <w:szCs w:val="16"/>
      <w:lang w:val="en-US" w:eastAsia="en-US"/>
    </w:rPr>
    <w:pPr>
      <w:spacing w:after="0"/>
    </w:pPr>
  </w:style>
  <w:style w:type="character" w:styleId="BalloonTextChar" w:customStyle="1">
    <w:name w:val="Balloon Text Char"/>
    <w:link w:val="BalloonText"/>
    <w:rsid w:val="00171595"/>
    <w:rPr>
      <w:rFonts w:ascii="Tahoma" w:hAnsi="Tahoma" w:cs="Tahoma"/>
      <w:sz w:val="16"/>
      <w:szCs w:val="16"/>
    </w:rPr>
  </w:style>
  <w:style w:type="paragraph" w:styleId="DocumentMap">
    <w:uiPriority w:val="1"/>
    <w:name w:val="Document Map"/>
    <w:basedOn w:val="Normal"/>
    <w:link w:val="DocumentMapChar"/>
    <w:rsid w:val="6765F2AF"/>
    <w:rPr>
      <w:rFonts w:ascii="Tahoma" w:hAnsi="Tahoma"/>
      <w:sz w:val="16"/>
      <w:szCs w:val="16"/>
      <w:lang w:val="en-US" w:eastAsia="en-US"/>
    </w:rPr>
    <w:pPr>
      <w:spacing w:after="0"/>
    </w:pPr>
  </w:style>
  <w:style w:type="character" w:styleId="DocumentMapChar" w:customStyle="1">
    <w:name w:val="Document Map Char"/>
    <w:link w:val="DocumentMap"/>
    <w:rsid w:val="00D43AF1"/>
    <w:rPr>
      <w:rFonts w:ascii="Tahoma" w:hAnsi="Tahoma" w:cs="Tahoma"/>
      <w:sz w:val="16"/>
      <w:szCs w:val="16"/>
    </w:rPr>
  </w:style>
  <w:style w:type="paragraph" w:styleId="SectionTitle" w:customStyle="true">
    <w:uiPriority w:val="1"/>
    <w:name w:val="Section Title"/>
    <w:basedOn w:val="Normal"/>
    <w:qFormat/>
    <w:rsid w:val="6765F2AF"/>
    <w:rPr>
      <w:rFonts w:ascii="Arial" w:hAnsi="Arial"/>
      <w:b w:val="1"/>
      <w:bCs w:val="1"/>
      <w:color w:val="7D0B63"/>
      <w:sz w:val="28"/>
      <w:szCs w:val="28"/>
    </w:rPr>
    <w:pPr>
      <w:spacing w:line="360" w:lineRule="auto"/>
      <w:outlineLvl w:val="0"/>
    </w:pPr>
  </w:style>
  <w:style w:type="paragraph" w:styleId="TextofResearchReport" w:customStyle="true">
    <w:uiPriority w:val="1"/>
    <w:name w:val="Text of Research Report"/>
    <w:basedOn w:val="Normal"/>
    <w:qFormat/>
    <w:rsid w:val="6765F2AF"/>
    <w:rPr>
      <w:rFonts w:ascii="Arial" w:hAnsi="Arial"/>
    </w:rPr>
    <w:pPr>
      <w:spacing w:line="360" w:lineRule="auto"/>
    </w:pPr>
  </w:style>
  <w:style w:type="paragraph" w:styleId="Sub-headingofResearchReport" w:customStyle="true">
    <w:uiPriority w:val="1"/>
    <w:name w:val="Sub-heading of Research Report"/>
    <w:basedOn w:val="Normal"/>
    <w:qFormat/>
    <w:rsid w:val="6765F2AF"/>
    <w:rPr>
      <w:rFonts w:ascii="Arial" w:hAnsi="Arial"/>
      <w:b w:val="1"/>
      <w:bCs w:val="1"/>
      <w:color w:val="7D0B63"/>
    </w:rPr>
    <w:pPr>
      <w:tabs>
        <w:tab w:val="left" w:leader="none" w:pos="8336"/>
      </w:tabs>
      <w:spacing w:line="360" w:lineRule="auto"/>
      <w:outlineLvl w:val="0"/>
    </w:pPr>
  </w:style>
  <w:style w:type="paragraph" w:styleId="Sub-sub-headingofResearchReport" w:customStyle="true">
    <w:uiPriority w:val="1"/>
    <w:name w:val="Sub-sub-heading of Research Report"/>
    <w:basedOn w:val="Normal"/>
    <w:qFormat/>
    <w:rsid w:val="6765F2AF"/>
    <w:rPr>
      <w:rFonts w:ascii="Arial" w:hAnsi="Arial"/>
      <w:b w:val="1"/>
      <w:bCs w:val="1"/>
      <w:i w:val="1"/>
      <w:iCs w:val="1"/>
      <w:color w:val="7D0B63"/>
    </w:rPr>
    <w:pPr>
      <w:spacing w:line="360" w:lineRule="auto"/>
      <w:outlineLvl w:val="0"/>
    </w:pPr>
  </w:style>
  <w:style w:type="paragraph" w:styleId="KeyTerm" w:customStyle="true">
    <w:uiPriority w:val="1"/>
    <w:name w:val="Key Term"/>
    <w:basedOn w:val="Normal"/>
    <w:qFormat/>
    <w:rsid w:val="6765F2AF"/>
    <w:rPr>
      <w:rFonts w:ascii="Arial" w:hAnsi="Arial"/>
      <w:b w:val="1"/>
      <w:bCs w:val="1"/>
    </w:rPr>
    <w:pPr>
      <w:spacing w:line="360" w:lineRule="auto"/>
      <w:outlineLvl w:val="0"/>
    </w:pPr>
  </w:style>
  <w:style w:type="paragraph" w:styleId="TextunderneathSub-sub-heading" w:customStyle="true">
    <w:uiPriority w:val="1"/>
    <w:name w:val="Text underneath Sub-sub-heading"/>
    <w:basedOn w:val="Normal"/>
    <w:qFormat/>
    <w:rsid w:val="6765F2AF"/>
    <w:rPr>
      <w:rFonts w:ascii="Arial" w:hAnsi="Arial"/>
    </w:rPr>
    <w:pPr>
      <w:spacing w:line="360" w:lineRule="auto"/>
    </w:pPr>
  </w:style>
  <w:style w:type="character" w:styleId="FollowedHyperlink">
    <w:name w:val="FollowedHyperlink"/>
    <w:rsid w:val="00914F62"/>
    <w:rPr>
      <w:color w:val="800080"/>
      <w:u w:val="single"/>
    </w:rPr>
  </w:style>
  <w:style w:type="character" w:styleId="CommentReference">
    <w:name w:val="annotation reference"/>
    <w:rsid w:val="009114B4"/>
    <w:rPr>
      <w:sz w:val="16"/>
      <w:szCs w:val="16"/>
    </w:rPr>
  </w:style>
  <w:style w:type="paragraph" w:styleId="CommentText">
    <w:uiPriority w:val="1"/>
    <w:name w:val="annotation text"/>
    <w:basedOn w:val="Normal"/>
    <w:link w:val="CommentTextChar"/>
    <w:rsid w:val="6765F2AF"/>
    <w:rPr>
      <w:sz w:val="20"/>
      <w:szCs w:val="20"/>
    </w:rPr>
  </w:style>
  <w:style w:type="character" w:styleId="CommentTextChar" w:customStyle="1">
    <w:name w:val="Comment Text Char"/>
    <w:link w:val="CommentText"/>
    <w:rsid w:val="009114B4"/>
    <w:rPr>
      <w:lang w:eastAsia="en-US"/>
    </w:rPr>
  </w:style>
  <w:style w:type="paragraph" w:styleId="CommentSubject">
    <w:name w:val="annotation subject"/>
    <w:basedOn w:val="CommentText"/>
    <w:next w:val="CommentText"/>
    <w:link w:val="CommentSubjectChar"/>
    <w:rsid w:val="009114B4"/>
    <w:rPr>
      <w:b/>
      <w:bCs/>
    </w:rPr>
  </w:style>
  <w:style w:type="character" w:styleId="CommentSubjectChar" w:customStyle="1">
    <w:name w:val="Comment Subject Char"/>
    <w:link w:val="CommentSubject"/>
    <w:rsid w:val="009114B4"/>
    <w:rPr>
      <w:b/>
      <w:bCs/>
      <w:lang w:eastAsia="en-US"/>
    </w:rPr>
  </w:style>
  <w:style w:type="paragraph" w:styleId="Revision">
    <w:name w:val="Revision"/>
    <w:hidden/>
    <w:uiPriority w:val="71"/>
    <w:rsid w:val="000040E0"/>
    <w:rPr>
      <w:sz w:val="24"/>
      <w:szCs w:val="24"/>
      <w:lang w:eastAsia="en-US"/>
    </w:rPr>
  </w:style>
  <w:style w:type="paragraph" w:styleId="ListParagraph">
    <w:uiPriority w:val="34"/>
    <w:name w:val="List Paragraph"/>
    <w:basedOn w:val="Normal"/>
    <w:qFormat/>
    <w:rsid w:val="6765F2AF"/>
    <w:pPr>
      <w:spacing/>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relyOnVML/>
  <w:allowPNG/>
  <w:pixelsPerInch w:val="72"/>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settings" Target="settings.xml" Id="rId4" /><Relationship Type="http://schemas.openxmlformats.org/officeDocument/2006/relationships/footer" Target="footer2.xml" Id="rId14" /><Relationship Type="http://schemas.openxmlformats.org/officeDocument/2006/relationships/hyperlink" Target="https://www.ilo.org/resource/causes" TargetMode="External" Id="R8acf5cfc47e34e36" /><Relationship Type="http://schemas.openxmlformats.org/officeDocument/2006/relationships/hyperlink" Target="https://www.eeas.europa.eu/eeas/ending-child-labour-2025_und_en" TargetMode="External" Id="R3d903e17a5934f11" /><Relationship Type="http://schemas.openxmlformats.org/officeDocument/2006/relationships/hyperlink" Target="https://www.ilo.org/publications/ilo-convention-no-182-glance-introduction-legally-prohibiting-hazardous" TargetMode="External" Id="R4de1f378a230427b" /><Relationship Type="http://schemas.openxmlformats.org/officeDocument/2006/relationships/hyperlink" Target="https://www.ilo.org/sites/default/files/2024-04/C138_at_a_glance_EN.pdf" TargetMode="External" Id="R01cfca86b8e040dd" /><Relationship Type="http://schemas.openxmlformats.org/officeDocument/2006/relationships/hyperlink" Target="https://www.un.org/en/about-us/universal-declaration-of-human-rights" TargetMode="External" Id="R036b9b9d60de4a5a" /></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Nur:Downloads:MYMUN%20Research%20Report%20Template.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9248A-1174-DB47-9123-B087F1FEC6F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MYMUN%20Research%20Report%20Template.dotx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Forum:</dc:title>
  <dc:subject/>
  <dc:creator>Nur</dc:creator>
  <keywords/>
  <lastModifiedBy>Shen; Yanching Emily</lastModifiedBy>
  <revision>18</revision>
  <lastPrinted>2009-08-20T03:00:00.0000000Z</lastPrinted>
  <dcterms:created xsi:type="dcterms:W3CDTF">2025-12-15T08:42:00.0000000Z</dcterms:created>
  <dcterms:modified xsi:type="dcterms:W3CDTF">2025-12-21T17:14:21.5790490Z</dcterms:modified>
</coreProperties>
</file>